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D" w:rsidRDefault="0071105D" w:rsidP="00564CEB">
      <w:pPr>
        <w:contextualSpacing/>
        <w:jc w:val="center"/>
        <w:rPr>
          <w:b/>
          <w:sz w:val="27"/>
          <w:szCs w:val="27"/>
        </w:rPr>
      </w:pPr>
      <w:bookmarkStart w:id="0" w:name="_GoBack"/>
      <w:bookmarkEnd w:id="0"/>
    </w:p>
    <w:p w:rsidR="00564CEB" w:rsidRPr="007945DB" w:rsidRDefault="00AE6DFC" w:rsidP="00564CEB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 w:rsidR="00A254D6" w:rsidRPr="007945DB">
        <w:rPr>
          <w:b/>
          <w:sz w:val="27"/>
          <w:szCs w:val="27"/>
        </w:rPr>
        <w:t xml:space="preserve">PARISH COUNCIL </w:t>
      </w:r>
      <w:r w:rsidR="002D03FF">
        <w:rPr>
          <w:b/>
          <w:sz w:val="27"/>
          <w:szCs w:val="27"/>
        </w:rPr>
        <w:t xml:space="preserve">PLANNING </w:t>
      </w:r>
      <w:r w:rsidR="00A254D6" w:rsidRPr="007945DB">
        <w:rPr>
          <w:b/>
          <w:sz w:val="27"/>
          <w:szCs w:val="27"/>
        </w:rPr>
        <w:t>MEETING</w:t>
      </w:r>
      <w:r w:rsidR="00564CEB">
        <w:rPr>
          <w:b/>
          <w:sz w:val="27"/>
          <w:szCs w:val="27"/>
        </w:rPr>
        <w:t xml:space="preserve"> </w:t>
      </w:r>
    </w:p>
    <w:p w:rsidR="00D270B7" w:rsidRDefault="00AE6DFC" w:rsidP="00A254D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A254D6" w:rsidRPr="005E4934">
        <w:rPr>
          <w:b/>
          <w:sz w:val="26"/>
          <w:szCs w:val="26"/>
        </w:rPr>
        <w:t>Monday</w:t>
      </w:r>
      <w:r w:rsidR="00D53076">
        <w:rPr>
          <w:b/>
          <w:sz w:val="26"/>
          <w:szCs w:val="26"/>
        </w:rPr>
        <w:t>,</w:t>
      </w:r>
      <w:r w:rsidR="00E67E5E">
        <w:rPr>
          <w:b/>
          <w:sz w:val="26"/>
          <w:szCs w:val="26"/>
        </w:rPr>
        <w:t xml:space="preserve"> </w:t>
      </w:r>
      <w:r w:rsidR="00F90CE5">
        <w:rPr>
          <w:b/>
          <w:sz w:val="26"/>
          <w:szCs w:val="26"/>
        </w:rPr>
        <w:t>20</w:t>
      </w:r>
      <w:r w:rsidR="0005011C" w:rsidRPr="0005011C">
        <w:rPr>
          <w:b/>
          <w:sz w:val="26"/>
          <w:szCs w:val="26"/>
          <w:vertAlign w:val="superscript"/>
        </w:rPr>
        <w:t>th</w:t>
      </w:r>
      <w:r w:rsidR="0005011C">
        <w:rPr>
          <w:b/>
          <w:sz w:val="26"/>
          <w:szCs w:val="26"/>
        </w:rPr>
        <w:t xml:space="preserve"> </w:t>
      </w:r>
      <w:proofErr w:type="gramStart"/>
      <w:r w:rsidR="00F90CE5">
        <w:rPr>
          <w:b/>
          <w:sz w:val="26"/>
          <w:szCs w:val="26"/>
        </w:rPr>
        <w:t>January</w:t>
      </w:r>
      <w:r w:rsidR="00D53076">
        <w:rPr>
          <w:b/>
          <w:sz w:val="26"/>
          <w:szCs w:val="26"/>
        </w:rPr>
        <w:t>,</w:t>
      </w:r>
      <w:proofErr w:type="gramEnd"/>
      <w:r w:rsidR="00E67E5E">
        <w:rPr>
          <w:b/>
          <w:sz w:val="26"/>
          <w:szCs w:val="26"/>
        </w:rPr>
        <w:t xml:space="preserve"> 201</w:t>
      </w:r>
      <w:r w:rsidR="00F90CE5">
        <w:rPr>
          <w:b/>
          <w:sz w:val="26"/>
          <w:szCs w:val="26"/>
        </w:rPr>
        <w:t>4</w:t>
      </w:r>
      <w:r w:rsidR="00E67E5E">
        <w:rPr>
          <w:b/>
          <w:sz w:val="26"/>
          <w:szCs w:val="26"/>
        </w:rPr>
        <w:t xml:space="preserve"> at 7.15 p.m.</w:t>
      </w:r>
    </w:p>
    <w:p w:rsidR="008A5B45" w:rsidRDefault="008A5B45" w:rsidP="00A254D6">
      <w:pPr>
        <w:contextualSpacing/>
        <w:jc w:val="center"/>
        <w:rPr>
          <w:b/>
          <w:sz w:val="26"/>
          <w:szCs w:val="26"/>
        </w:rPr>
      </w:pPr>
    </w:p>
    <w:p w:rsidR="00A254D6" w:rsidRDefault="00FF647A" w:rsidP="00A254D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MINUTES</w:t>
      </w:r>
      <w:r w:rsidR="00326E22">
        <w:rPr>
          <w:b/>
          <w:sz w:val="26"/>
          <w:szCs w:val="26"/>
        </w:rPr>
        <w:t xml:space="preserve"> </w:t>
      </w:r>
    </w:p>
    <w:p w:rsidR="00793757" w:rsidRDefault="00793757" w:rsidP="00A254D6">
      <w:pPr>
        <w:contextualSpacing/>
        <w:jc w:val="center"/>
        <w:rPr>
          <w:b/>
          <w:sz w:val="26"/>
          <w:szCs w:val="26"/>
        </w:rPr>
      </w:pPr>
    </w:p>
    <w:p w:rsidR="00793757" w:rsidRPr="00D53076" w:rsidRDefault="00793757" w:rsidP="00793757">
      <w:pPr>
        <w:contextualSpacing/>
        <w:rPr>
          <w:rFonts w:ascii="Tahoma" w:hAnsi="Tahoma"/>
          <w:b/>
          <w:sz w:val="20"/>
        </w:rPr>
      </w:pPr>
      <w:r w:rsidRPr="00D53076">
        <w:rPr>
          <w:rFonts w:ascii="Tahoma" w:hAnsi="Tahoma"/>
          <w:b/>
          <w:sz w:val="20"/>
        </w:rPr>
        <w:t>Venue:</w:t>
      </w:r>
      <w:r w:rsidRPr="00D53076"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 w:rsidRPr="00D53076">
        <w:rPr>
          <w:rFonts w:ascii="Tahoma" w:hAnsi="Tahoma"/>
          <w:b/>
          <w:sz w:val="20"/>
        </w:rPr>
        <w:t>Parish Meeting Room, Main Road, Middleton Cheney, OX17 2LR.</w:t>
      </w:r>
    </w:p>
    <w:p w:rsidR="00793757" w:rsidRPr="00D53076" w:rsidRDefault="00793757" w:rsidP="00793757">
      <w:pPr>
        <w:contextualSpacing/>
        <w:rPr>
          <w:rFonts w:ascii="Tahoma" w:hAnsi="Tahoma"/>
          <w:sz w:val="20"/>
        </w:rPr>
      </w:pPr>
    </w:p>
    <w:p w:rsidR="003C5C46" w:rsidRDefault="00793757" w:rsidP="00793757">
      <w:pPr>
        <w:ind w:left="1440" w:hanging="1440"/>
        <w:contextualSpacing/>
        <w:rPr>
          <w:rFonts w:ascii="Tahoma" w:hAnsi="Tahoma"/>
          <w:sz w:val="20"/>
        </w:rPr>
      </w:pPr>
      <w:r w:rsidRPr="00D53076">
        <w:rPr>
          <w:rFonts w:ascii="Tahoma" w:hAnsi="Tahoma"/>
          <w:b/>
          <w:sz w:val="20"/>
        </w:rPr>
        <w:t>Present:</w:t>
      </w:r>
      <w:r w:rsidRPr="00D53076">
        <w:rPr>
          <w:rFonts w:ascii="Tahoma" w:hAnsi="Tahoma"/>
          <w:sz w:val="20"/>
        </w:rPr>
        <w:tab/>
        <w:t>Chairman Cllr</w:t>
      </w:r>
      <w:r>
        <w:rPr>
          <w:rFonts w:ascii="Tahoma" w:hAnsi="Tahoma"/>
          <w:sz w:val="20"/>
        </w:rPr>
        <w:t>s</w:t>
      </w:r>
      <w:r w:rsidRPr="00D53076">
        <w:rPr>
          <w:rFonts w:ascii="Tahoma" w:hAnsi="Tahoma"/>
          <w:sz w:val="20"/>
        </w:rPr>
        <w:t>. V. Furniss,</w:t>
      </w:r>
      <w:r>
        <w:rPr>
          <w:rFonts w:ascii="Tahoma" w:hAnsi="Tahoma"/>
          <w:sz w:val="20"/>
        </w:rPr>
        <w:t xml:space="preserve"> Vice Chairman/RFO A. Youel,</w:t>
      </w:r>
      <w:r w:rsidRPr="00D53076">
        <w:rPr>
          <w:rFonts w:ascii="Tahoma" w:hAnsi="Tahoma"/>
          <w:sz w:val="20"/>
        </w:rPr>
        <w:t xml:space="preserve"> C. Bryant, </w:t>
      </w:r>
      <w:r>
        <w:rPr>
          <w:rFonts w:ascii="Tahoma" w:hAnsi="Tahoma"/>
          <w:sz w:val="20"/>
        </w:rPr>
        <w:t xml:space="preserve">P. Dixon, S. Jerrams Coughtrey, C. Stacey, </w:t>
      </w:r>
      <w:r w:rsidRPr="00D53076">
        <w:rPr>
          <w:rFonts w:ascii="Tahoma" w:hAnsi="Tahoma"/>
          <w:sz w:val="20"/>
        </w:rPr>
        <w:t>(Interim Clerk Cllr. V. Furniss),</w:t>
      </w:r>
    </w:p>
    <w:p w:rsidR="00F90CE5" w:rsidRPr="006B7661" w:rsidRDefault="00793757" w:rsidP="00BA1C35">
      <w:pPr>
        <w:ind w:left="1440"/>
        <w:contextualSpacing/>
        <w:rPr>
          <w:rFonts w:ascii="Tahoma" w:hAnsi="Tahoma" w:cs="Tahoma"/>
          <w:sz w:val="20"/>
        </w:rPr>
      </w:pPr>
      <w:proofErr w:type="gramStart"/>
      <w:r>
        <w:rPr>
          <w:rFonts w:ascii="Tahoma" w:hAnsi="Tahoma"/>
          <w:sz w:val="20"/>
        </w:rPr>
        <w:t>Clerical Assistant</w:t>
      </w:r>
      <w:r w:rsidRPr="00D53076">
        <w:rPr>
          <w:rFonts w:ascii="Tahoma" w:hAnsi="Tahoma"/>
          <w:sz w:val="20"/>
        </w:rPr>
        <w:t xml:space="preserve"> – E. Winn.</w:t>
      </w:r>
      <w:proofErr w:type="gramEnd"/>
    </w:p>
    <w:p w:rsidR="0071105D" w:rsidRDefault="0071105D" w:rsidP="00F90CE5">
      <w:pPr>
        <w:rPr>
          <w:rFonts w:ascii="Tahoma" w:hAnsi="Tahoma" w:cs="Tahoma"/>
          <w:b/>
          <w:sz w:val="20"/>
        </w:rPr>
      </w:pPr>
    </w:p>
    <w:p w:rsidR="00F90CE5" w:rsidRDefault="00F90CE5" w:rsidP="00F90CE5">
      <w:pPr>
        <w:rPr>
          <w:rFonts w:ascii="Tahoma" w:hAnsi="Tahoma" w:cs="Tahoma"/>
          <w:b/>
          <w:sz w:val="20"/>
        </w:rPr>
      </w:pPr>
      <w:r w:rsidRPr="001B1FE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1B1FED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15</w:t>
      </w:r>
      <w:r>
        <w:rPr>
          <w:rFonts w:ascii="Tahoma" w:hAnsi="Tahoma" w:cs="Tahoma"/>
          <w:b/>
          <w:sz w:val="20"/>
        </w:rPr>
        <w:tab/>
      </w:r>
      <w:r w:rsidRPr="001B1FED">
        <w:rPr>
          <w:rFonts w:ascii="Tahoma" w:hAnsi="Tahoma" w:cs="Tahoma"/>
          <w:b/>
          <w:sz w:val="20"/>
        </w:rPr>
        <w:tab/>
        <w:t xml:space="preserve">Resolution to approve apologies for </w:t>
      </w:r>
      <w:proofErr w:type="gramStart"/>
      <w:r w:rsidRPr="001B1FED">
        <w:rPr>
          <w:rFonts w:ascii="Tahoma" w:hAnsi="Tahoma" w:cs="Tahoma"/>
          <w:b/>
          <w:sz w:val="20"/>
        </w:rPr>
        <w:t xml:space="preserve">absence </w:t>
      </w:r>
      <w:r>
        <w:rPr>
          <w:rFonts w:ascii="Tahoma" w:hAnsi="Tahoma" w:cs="Tahoma"/>
          <w:b/>
          <w:sz w:val="20"/>
        </w:rPr>
        <w:t>.</w:t>
      </w:r>
      <w:proofErr w:type="gramEnd"/>
    </w:p>
    <w:p w:rsidR="00793757" w:rsidRDefault="00793757" w:rsidP="00F90CE5">
      <w:pPr>
        <w:rPr>
          <w:rFonts w:ascii="Tahoma" w:hAnsi="Tahoma" w:cs="Tahoma"/>
          <w:b/>
          <w:sz w:val="20"/>
        </w:rPr>
      </w:pPr>
    </w:p>
    <w:p w:rsidR="00793757" w:rsidRDefault="00793757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93757">
        <w:rPr>
          <w:rFonts w:ascii="Tahoma" w:hAnsi="Tahoma" w:cs="Tahoma"/>
          <w:sz w:val="20"/>
        </w:rPr>
        <w:t>Cllr. F. Brand – Family commitments</w:t>
      </w:r>
    </w:p>
    <w:p w:rsidR="00793757" w:rsidRDefault="00793757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Cllr. P. Dixon </w:t>
      </w:r>
      <w:r w:rsidR="00F7599B">
        <w:rPr>
          <w:rFonts w:ascii="Tahoma" w:hAnsi="Tahoma" w:cs="Tahoma"/>
          <w:sz w:val="20"/>
        </w:rPr>
        <w:t>–</w:t>
      </w:r>
      <w:r>
        <w:rPr>
          <w:rFonts w:ascii="Tahoma" w:hAnsi="Tahoma" w:cs="Tahoma"/>
          <w:sz w:val="20"/>
        </w:rPr>
        <w:t xml:space="preserve"> </w:t>
      </w:r>
      <w:r w:rsidR="00362DDC">
        <w:rPr>
          <w:rFonts w:ascii="Tahoma" w:hAnsi="Tahoma" w:cs="Tahoma"/>
          <w:sz w:val="20"/>
        </w:rPr>
        <w:t>Would arrive late (7.30)</w:t>
      </w:r>
    </w:p>
    <w:p w:rsidR="004335C4" w:rsidRDefault="004335C4" w:rsidP="00F90CE5">
      <w:pPr>
        <w:rPr>
          <w:rFonts w:ascii="Tahoma" w:hAnsi="Tahoma" w:cs="Tahoma"/>
          <w:sz w:val="20"/>
        </w:rPr>
      </w:pPr>
    </w:p>
    <w:p w:rsidR="00F90CE5" w:rsidRDefault="004335C4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Approved: Cllr. A. Youel and Seconded: Cllr. C. Stacey</w:t>
      </w:r>
    </w:p>
    <w:p w:rsidR="004335C4" w:rsidRPr="004335C4" w:rsidRDefault="004335C4" w:rsidP="00F90CE5">
      <w:pPr>
        <w:rPr>
          <w:rFonts w:ascii="Tahoma" w:hAnsi="Tahoma" w:cs="Tahoma"/>
          <w:sz w:val="20"/>
        </w:rPr>
      </w:pPr>
    </w:p>
    <w:p w:rsidR="00F90CE5" w:rsidRDefault="00F90CE5" w:rsidP="00F90CE5">
      <w:pPr>
        <w:rPr>
          <w:rFonts w:ascii="Tahoma" w:hAnsi="Tahoma" w:cs="Tahoma"/>
          <w:b/>
          <w:sz w:val="20"/>
        </w:rPr>
      </w:pPr>
      <w:proofErr w:type="gramStart"/>
      <w:r w:rsidRPr="001B1FE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1B1FED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16</w:t>
      </w:r>
      <w:r w:rsidRPr="001B1FED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`</w:t>
      </w:r>
      <w:r w:rsidRPr="001B1FED">
        <w:rPr>
          <w:rFonts w:ascii="Tahoma" w:hAnsi="Tahoma" w:cs="Tahoma"/>
          <w:b/>
          <w:sz w:val="20"/>
        </w:rPr>
        <w:t>Members’</w:t>
      </w:r>
      <w:r>
        <w:rPr>
          <w:rFonts w:ascii="Tahoma" w:hAnsi="Tahoma" w:cs="Tahoma"/>
          <w:b/>
          <w:sz w:val="20"/>
        </w:rPr>
        <w:t xml:space="preserve"> </w:t>
      </w:r>
      <w:r w:rsidRPr="001B1FED">
        <w:rPr>
          <w:rFonts w:ascii="Tahoma" w:hAnsi="Tahoma" w:cs="Tahoma"/>
          <w:b/>
          <w:sz w:val="20"/>
        </w:rPr>
        <w:t>declaration of interest in items on the Agenda</w:t>
      </w:r>
      <w:r>
        <w:rPr>
          <w:rFonts w:ascii="Tahoma" w:hAnsi="Tahoma" w:cs="Tahoma"/>
          <w:b/>
          <w:sz w:val="20"/>
        </w:rPr>
        <w:t>.</w:t>
      </w:r>
      <w:proofErr w:type="gramEnd"/>
    </w:p>
    <w:p w:rsidR="00820861" w:rsidRDefault="00820861" w:rsidP="00F90CE5">
      <w:pPr>
        <w:rPr>
          <w:rFonts w:ascii="Tahoma" w:hAnsi="Tahoma" w:cs="Tahoma"/>
          <w:b/>
          <w:sz w:val="20"/>
        </w:rPr>
      </w:pPr>
    </w:p>
    <w:p w:rsidR="00820861" w:rsidRPr="00820861" w:rsidRDefault="00820861" w:rsidP="00F90CE5">
      <w:pPr>
        <w:rPr>
          <w:rFonts w:ascii="Tahoma" w:hAnsi="Tahoma" w:cs="Tahoma"/>
          <w:sz w:val="20"/>
        </w:rPr>
      </w:pPr>
      <w:r w:rsidRPr="00820861">
        <w:rPr>
          <w:rFonts w:ascii="Tahoma" w:hAnsi="Tahoma" w:cs="Tahoma"/>
          <w:sz w:val="20"/>
        </w:rPr>
        <w:tab/>
      </w:r>
      <w:r w:rsidRPr="00820861">
        <w:rPr>
          <w:rFonts w:ascii="Tahoma" w:hAnsi="Tahoma" w:cs="Tahoma"/>
          <w:sz w:val="20"/>
        </w:rPr>
        <w:tab/>
        <w:t xml:space="preserve">There </w:t>
      </w:r>
      <w:proofErr w:type="gramStart"/>
      <w:r w:rsidRPr="00820861">
        <w:rPr>
          <w:rFonts w:ascii="Tahoma" w:hAnsi="Tahoma" w:cs="Tahoma"/>
          <w:sz w:val="20"/>
        </w:rPr>
        <w:t>were</w:t>
      </w:r>
      <w:proofErr w:type="gramEnd"/>
      <w:r w:rsidRPr="00820861">
        <w:rPr>
          <w:rFonts w:ascii="Tahoma" w:hAnsi="Tahoma" w:cs="Tahoma"/>
          <w:sz w:val="20"/>
        </w:rPr>
        <w:t xml:space="preserve"> no members’ declaration of interest in items on the Agenda.</w:t>
      </w:r>
    </w:p>
    <w:p w:rsidR="00F90CE5" w:rsidRDefault="00F90CE5" w:rsidP="00F90CE5">
      <w:pPr>
        <w:rPr>
          <w:rFonts w:ascii="Tahoma" w:hAnsi="Tahoma" w:cs="Tahoma"/>
          <w:sz w:val="20"/>
        </w:rPr>
      </w:pPr>
    </w:p>
    <w:p w:rsidR="00F90CE5" w:rsidRDefault="00F90CE5" w:rsidP="00F90CE5">
      <w:pPr>
        <w:rPr>
          <w:rFonts w:ascii="Tahoma" w:hAnsi="Tahoma" w:cs="Tahoma"/>
          <w:b/>
          <w:sz w:val="20"/>
        </w:rPr>
      </w:pPr>
      <w:r w:rsidRPr="001B1FE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1B1FED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17</w:t>
      </w:r>
      <w:r w:rsidRPr="001B1FED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1B1FED">
        <w:rPr>
          <w:rFonts w:ascii="Tahoma" w:hAnsi="Tahoma" w:cs="Tahoma"/>
          <w:b/>
          <w:sz w:val="20"/>
        </w:rPr>
        <w:t>OPEN MEETING</w:t>
      </w:r>
      <w:r>
        <w:rPr>
          <w:rFonts w:ascii="Tahoma" w:hAnsi="Tahoma" w:cs="Tahoma"/>
          <w:b/>
          <w:sz w:val="20"/>
        </w:rPr>
        <w:t>.</w:t>
      </w:r>
    </w:p>
    <w:p w:rsidR="002F5D76" w:rsidRDefault="002F5D76" w:rsidP="00F90CE5">
      <w:pPr>
        <w:rPr>
          <w:rFonts w:ascii="Tahoma" w:hAnsi="Tahoma" w:cs="Tahoma"/>
          <w:b/>
          <w:sz w:val="20"/>
        </w:rPr>
      </w:pPr>
    </w:p>
    <w:p w:rsidR="002F5D76" w:rsidRPr="002F5D76" w:rsidRDefault="002F5D76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2F5D76">
        <w:rPr>
          <w:rFonts w:ascii="Tahoma" w:hAnsi="Tahoma" w:cs="Tahoma"/>
          <w:sz w:val="20"/>
        </w:rPr>
        <w:t xml:space="preserve">There was one member of the public present </w:t>
      </w:r>
      <w:r>
        <w:rPr>
          <w:rFonts w:ascii="Tahoma" w:hAnsi="Tahoma" w:cs="Tahoma"/>
          <w:sz w:val="20"/>
        </w:rPr>
        <w:t>to o</w:t>
      </w:r>
      <w:r w:rsidRPr="002F5D76">
        <w:rPr>
          <w:rFonts w:ascii="Tahoma" w:hAnsi="Tahoma" w:cs="Tahoma"/>
          <w:sz w:val="20"/>
        </w:rPr>
        <w:t>bserv</w:t>
      </w:r>
      <w:r>
        <w:rPr>
          <w:rFonts w:ascii="Tahoma" w:hAnsi="Tahoma" w:cs="Tahoma"/>
          <w:sz w:val="20"/>
        </w:rPr>
        <w:t>e the meeting.</w:t>
      </w:r>
      <w:r w:rsidRPr="002F5D76">
        <w:rPr>
          <w:rFonts w:ascii="Tahoma" w:hAnsi="Tahoma" w:cs="Tahoma"/>
          <w:sz w:val="20"/>
        </w:rPr>
        <w:t xml:space="preserve"> </w:t>
      </w:r>
    </w:p>
    <w:p w:rsidR="00F90CE5" w:rsidRPr="001B1FED" w:rsidRDefault="00F90CE5" w:rsidP="00F90CE5">
      <w:pPr>
        <w:rPr>
          <w:rFonts w:ascii="Tahoma" w:hAnsi="Tahoma" w:cs="Tahoma"/>
          <w:b/>
          <w:sz w:val="20"/>
        </w:rPr>
      </w:pPr>
    </w:p>
    <w:p w:rsidR="00F90CE5" w:rsidRDefault="00F90CE5" w:rsidP="00F90CE5">
      <w:pPr>
        <w:rPr>
          <w:rFonts w:ascii="Tahoma" w:hAnsi="Tahoma" w:cs="Tahoma"/>
          <w:sz w:val="20"/>
        </w:rPr>
      </w:pPr>
      <w:r w:rsidRPr="001B1FE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1B1FED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18</w:t>
      </w:r>
      <w:r>
        <w:rPr>
          <w:rFonts w:ascii="Tahoma" w:hAnsi="Tahoma" w:cs="Tahoma"/>
          <w:b/>
          <w:sz w:val="20"/>
        </w:rPr>
        <w:tab/>
      </w:r>
      <w:r w:rsidRPr="001B1FED">
        <w:rPr>
          <w:rFonts w:ascii="Tahoma" w:hAnsi="Tahoma" w:cs="Tahoma"/>
          <w:b/>
          <w:sz w:val="20"/>
        </w:rPr>
        <w:tab/>
        <w:t>Planning, letters decisions and applications</w:t>
      </w:r>
      <w:r>
        <w:rPr>
          <w:rFonts w:ascii="Tahoma" w:hAnsi="Tahoma" w:cs="Tahoma"/>
          <w:sz w:val="20"/>
        </w:rPr>
        <w:t>.</w:t>
      </w:r>
    </w:p>
    <w:p w:rsidR="00F90CE5" w:rsidRDefault="00F90CE5" w:rsidP="00F90CE5">
      <w:pPr>
        <w:rPr>
          <w:rFonts w:ascii="Tahoma" w:hAnsi="Tahoma" w:cs="Tahoma"/>
          <w:sz w:val="20"/>
        </w:rPr>
      </w:pPr>
    </w:p>
    <w:p w:rsidR="00F90CE5" w:rsidRDefault="00F90CE5" w:rsidP="00F90CE5">
      <w:pPr>
        <w:ind w:left="720" w:firstLine="720"/>
        <w:rPr>
          <w:rFonts w:ascii="Tahoma" w:hAnsi="Tahoma" w:cs="Tahoma"/>
          <w:b/>
          <w:sz w:val="20"/>
        </w:rPr>
      </w:pPr>
      <w:r w:rsidRPr="001B1FE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1B1FED">
        <w:rPr>
          <w:rFonts w:ascii="Tahoma" w:hAnsi="Tahoma" w:cs="Tahoma"/>
          <w:b/>
          <w:sz w:val="20"/>
        </w:rPr>
        <w:t>/</w:t>
      </w:r>
      <w:proofErr w:type="gramStart"/>
      <w:r>
        <w:rPr>
          <w:rFonts w:ascii="Tahoma" w:hAnsi="Tahoma" w:cs="Tahoma"/>
          <w:b/>
          <w:sz w:val="20"/>
        </w:rPr>
        <w:t>18</w:t>
      </w:r>
      <w:r w:rsidRPr="001B1FED">
        <w:rPr>
          <w:rFonts w:ascii="Tahoma" w:hAnsi="Tahoma" w:cs="Tahoma"/>
          <w:b/>
          <w:sz w:val="20"/>
        </w:rPr>
        <w:t>.1  Decisions</w:t>
      </w:r>
      <w:proofErr w:type="gramEnd"/>
    </w:p>
    <w:p w:rsidR="00F90CE5" w:rsidRPr="001B1FED" w:rsidRDefault="00F90CE5" w:rsidP="00F90CE5">
      <w:pPr>
        <w:ind w:left="720" w:firstLine="720"/>
        <w:rPr>
          <w:rFonts w:ascii="Tahoma" w:hAnsi="Tahoma" w:cs="Tahoma"/>
          <w:b/>
          <w:sz w:val="20"/>
        </w:rPr>
      </w:pPr>
    </w:p>
    <w:p w:rsidR="00F90CE5" w:rsidRDefault="00F90CE5" w:rsidP="00F90CE5">
      <w:pPr>
        <w:ind w:left="28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S/2013/</w:t>
      </w:r>
      <w:r>
        <w:rPr>
          <w:rFonts w:ascii="Tahoma" w:hAnsi="Tahoma" w:cs="Tahoma"/>
          <w:sz w:val="20"/>
        </w:rPr>
        <w:tab/>
        <w:t>1501/LDP</w:t>
      </w:r>
      <w:r>
        <w:rPr>
          <w:rFonts w:ascii="Tahoma" w:hAnsi="Tahoma" w:cs="Tahoma"/>
          <w:sz w:val="20"/>
        </w:rPr>
        <w:tab/>
        <w:t xml:space="preserve">10 Washle Drive – Lawful development certificate for the removal of tiles at the front of the property and replaced with brick to match existing brickwork. </w:t>
      </w:r>
      <w:r w:rsidR="00885BD1">
        <w:rPr>
          <w:rFonts w:ascii="Tahoma" w:hAnsi="Tahoma" w:cs="Tahoma"/>
          <w:sz w:val="20"/>
        </w:rPr>
        <w:t xml:space="preserve"> </w:t>
      </w:r>
      <w:r w:rsidR="00885BD1" w:rsidRPr="00270B11">
        <w:rPr>
          <w:rFonts w:ascii="Tahoma" w:hAnsi="Tahoma" w:cs="Tahoma"/>
          <w:b/>
          <w:sz w:val="16"/>
          <w:szCs w:val="16"/>
        </w:rPr>
        <w:t>APPROVAL</w:t>
      </w:r>
      <w:r w:rsidRPr="00270B11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20"/>
        </w:rPr>
        <w:t xml:space="preserve"> </w:t>
      </w:r>
      <w:r w:rsidRPr="00AC4C7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          </w:t>
      </w:r>
      <w:r w:rsidR="00885BD1">
        <w:rPr>
          <w:rFonts w:ascii="Tahoma" w:hAnsi="Tahoma" w:cs="Tahoma"/>
          <w:b/>
          <w:sz w:val="20"/>
        </w:rPr>
        <w:t xml:space="preserve">   </w:t>
      </w:r>
      <w:r>
        <w:rPr>
          <w:rFonts w:ascii="Tahoma" w:hAnsi="Tahoma" w:cs="Tahoma"/>
          <w:b/>
          <w:sz w:val="20"/>
        </w:rPr>
        <w:t xml:space="preserve">         </w:t>
      </w:r>
      <w:r w:rsidRPr="0045257E">
        <w:rPr>
          <w:rFonts w:ascii="Tahoma" w:hAnsi="Tahoma" w:cs="Tahoma"/>
          <w:b/>
          <w:sz w:val="16"/>
          <w:szCs w:val="16"/>
        </w:rPr>
        <w:t xml:space="preserve"> </w:t>
      </w:r>
    </w:p>
    <w:p w:rsidR="00F90CE5" w:rsidRDefault="00F90CE5" w:rsidP="00F90CE5">
      <w:pPr>
        <w:ind w:left="3600" w:hanging="2160"/>
        <w:rPr>
          <w:rFonts w:ascii="Tahoma" w:hAnsi="Tahoma" w:cs="Tahoma"/>
          <w:sz w:val="20"/>
        </w:rPr>
      </w:pPr>
    </w:p>
    <w:p w:rsidR="00F90CE5" w:rsidRDefault="00F90CE5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14/19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F05AC6">
        <w:rPr>
          <w:rFonts w:ascii="Tahoma" w:hAnsi="Tahoma" w:cs="Tahoma"/>
          <w:sz w:val="20"/>
        </w:rPr>
        <w:t xml:space="preserve">Update on </w:t>
      </w:r>
      <w:r>
        <w:rPr>
          <w:rFonts w:ascii="Tahoma" w:hAnsi="Tahoma" w:cs="Tahoma"/>
          <w:sz w:val="20"/>
        </w:rPr>
        <w:t>N</w:t>
      </w:r>
      <w:r w:rsidRPr="00F05AC6">
        <w:rPr>
          <w:rFonts w:ascii="Tahoma" w:hAnsi="Tahoma" w:cs="Tahoma"/>
          <w:sz w:val="20"/>
        </w:rPr>
        <w:t xml:space="preserve">eighbourhood </w:t>
      </w:r>
      <w:r>
        <w:rPr>
          <w:rFonts w:ascii="Tahoma" w:hAnsi="Tahoma" w:cs="Tahoma"/>
          <w:sz w:val="20"/>
        </w:rPr>
        <w:t>P</w:t>
      </w:r>
      <w:r w:rsidRPr="00F05AC6">
        <w:rPr>
          <w:rFonts w:ascii="Tahoma" w:hAnsi="Tahoma" w:cs="Tahoma"/>
          <w:sz w:val="20"/>
        </w:rPr>
        <w:t>lanning issues</w:t>
      </w:r>
      <w:r>
        <w:rPr>
          <w:rFonts w:ascii="Tahoma" w:hAnsi="Tahoma" w:cs="Tahoma"/>
          <w:sz w:val="20"/>
        </w:rPr>
        <w:t xml:space="preserve"> – Cllr. Alan Youel</w:t>
      </w:r>
    </w:p>
    <w:p w:rsidR="00DA66EF" w:rsidRDefault="00DA66EF" w:rsidP="00F90CE5">
      <w:pPr>
        <w:rPr>
          <w:rFonts w:ascii="Tahoma" w:hAnsi="Tahoma" w:cs="Tahoma"/>
          <w:sz w:val="20"/>
        </w:rPr>
      </w:pPr>
    </w:p>
    <w:p w:rsidR="00536159" w:rsidRPr="00DA7CDF" w:rsidRDefault="00AB3FEC" w:rsidP="00DA7CDF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</w:rPr>
      </w:pPr>
      <w:r w:rsidRPr="00DA7CDF">
        <w:rPr>
          <w:rFonts w:ascii="Tahoma" w:hAnsi="Tahoma" w:cs="Tahoma"/>
          <w:sz w:val="20"/>
        </w:rPr>
        <w:t>The q</w:t>
      </w:r>
      <w:r w:rsidR="00DA66EF" w:rsidRPr="00DA7CDF">
        <w:rPr>
          <w:rFonts w:ascii="Tahoma" w:hAnsi="Tahoma" w:cs="Tahoma"/>
          <w:sz w:val="20"/>
        </w:rPr>
        <w:t>uestion</w:t>
      </w:r>
      <w:r w:rsidRPr="00DA7CDF">
        <w:rPr>
          <w:rFonts w:ascii="Tahoma" w:hAnsi="Tahoma" w:cs="Tahoma"/>
          <w:sz w:val="20"/>
        </w:rPr>
        <w:t>n</w:t>
      </w:r>
      <w:r w:rsidR="00DA66EF" w:rsidRPr="00DA7CDF">
        <w:rPr>
          <w:rFonts w:ascii="Tahoma" w:hAnsi="Tahoma" w:cs="Tahoma"/>
          <w:sz w:val="20"/>
        </w:rPr>
        <w:t xml:space="preserve">aire </w:t>
      </w:r>
      <w:r w:rsidRPr="00DA7CDF">
        <w:rPr>
          <w:rFonts w:ascii="Tahoma" w:hAnsi="Tahoma" w:cs="Tahoma"/>
          <w:sz w:val="20"/>
        </w:rPr>
        <w:t xml:space="preserve">is </w:t>
      </w:r>
      <w:r w:rsidR="00DA66EF" w:rsidRPr="00DA7CDF">
        <w:rPr>
          <w:rFonts w:ascii="Tahoma" w:hAnsi="Tahoma" w:cs="Tahoma"/>
          <w:sz w:val="20"/>
        </w:rPr>
        <w:t>still being finalised and will be sent to SNC for any comments before issue.</w:t>
      </w:r>
    </w:p>
    <w:p w:rsidR="00536159" w:rsidRPr="00DA7CDF" w:rsidRDefault="00AB3FEC" w:rsidP="00DA7CDF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</w:rPr>
      </w:pPr>
      <w:r w:rsidRPr="00DA7CDF">
        <w:rPr>
          <w:rFonts w:ascii="Tahoma" w:hAnsi="Tahoma" w:cs="Tahoma"/>
          <w:sz w:val="20"/>
        </w:rPr>
        <w:t>A m</w:t>
      </w:r>
      <w:r w:rsidR="00BE3763" w:rsidRPr="00DA7CDF">
        <w:rPr>
          <w:rFonts w:ascii="Tahoma" w:hAnsi="Tahoma" w:cs="Tahoma"/>
          <w:sz w:val="20"/>
        </w:rPr>
        <w:t>eeting at Chenderit S</w:t>
      </w:r>
      <w:r w:rsidR="00DA66EF" w:rsidRPr="00DA7CDF">
        <w:rPr>
          <w:rFonts w:ascii="Tahoma" w:hAnsi="Tahoma" w:cs="Tahoma"/>
          <w:sz w:val="20"/>
        </w:rPr>
        <w:t>chool with senior members of staff and students was positive</w:t>
      </w:r>
      <w:r w:rsidR="002B0629">
        <w:rPr>
          <w:rFonts w:ascii="Tahoma" w:hAnsi="Tahoma" w:cs="Tahoma"/>
          <w:sz w:val="20"/>
        </w:rPr>
        <w:t>. T</w:t>
      </w:r>
      <w:r w:rsidRPr="00DA7CDF">
        <w:rPr>
          <w:rFonts w:ascii="Tahoma" w:hAnsi="Tahoma" w:cs="Tahoma"/>
          <w:sz w:val="20"/>
        </w:rPr>
        <w:t xml:space="preserve">here is to be a </w:t>
      </w:r>
      <w:r w:rsidR="00DA66EF" w:rsidRPr="00DA7CDF">
        <w:rPr>
          <w:rFonts w:ascii="Tahoma" w:hAnsi="Tahoma" w:cs="Tahoma"/>
          <w:sz w:val="20"/>
        </w:rPr>
        <w:t>follow up meeting on the 6</w:t>
      </w:r>
      <w:r w:rsidR="00DA66EF" w:rsidRPr="00DA7CDF">
        <w:rPr>
          <w:rFonts w:ascii="Tahoma" w:hAnsi="Tahoma" w:cs="Tahoma"/>
          <w:sz w:val="20"/>
          <w:vertAlign w:val="superscript"/>
        </w:rPr>
        <w:t>th</w:t>
      </w:r>
      <w:r w:rsidR="00DA66EF" w:rsidRPr="00DA7CDF">
        <w:rPr>
          <w:rFonts w:ascii="Tahoma" w:hAnsi="Tahoma" w:cs="Tahoma"/>
          <w:sz w:val="20"/>
        </w:rPr>
        <w:t xml:space="preserve"> March 2014.</w:t>
      </w:r>
    </w:p>
    <w:p w:rsidR="00536159" w:rsidRPr="00BA1C35" w:rsidRDefault="00DA66EF" w:rsidP="00DA7CDF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</w:rPr>
      </w:pPr>
      <w:r w:rsidRPr="00DA7CDF">
        <w:rPr>
          <w:rFonts w:ascii="Tahoma" w:hAnsi="Tahoma" w:cs="Tahoma"/>
          <w:sz w:val="20"/>
        </w:rPr>
        <w:t>Two speakers</w:t>
      </w:r>
      <w:r w:rsidR="002D03FF">
        <w:rPr>
          <w:rFonts w:ascii="Tahoma" w:hAnsi="Tahoma" w:cs="Tahoma"/>
          <w:sz w:val="20"/>
        </w:rPr>
        <w:t xml:space="preserve"> to attend the following</w:t>
      </w:r>
      <w:r w:rsidRPr="00DA7CDF">
        <w:rPr>
          <w:rFonts w:ascii="Tahoma" w:hAnsi="Tahoma" w:cs="Tahoma"/>
          <w:sz w:val="20"/>
        </w:rPr>
        <w:t xml:space="preserve"> meetings</w:t>
      </w:r>
      <w:r w:rsidR="00AB3FEC" w:rsidRPr="00DA7CDF">
        <w:rPr>
          <w:rFonts w:ascii="Tahoma" w:hAnsi="Tahoma" w:cs="Tahoma"/>
          <w:sz w:val="20"/>
        </w:rPr>
        <w:t xml:space="preserve"> - </w:t>
      </w:r>
      <w:r w:rsidRPr="00DA7CDF">
        <w:rPr>
          <w:rFonts w:ascii="Tahoma" w:hAnsi="Tahoma" w:cs="Tahoma"/>
          <w:sz w:val="20"/>
        </w:rPr>
        <w:t>Peter Frampton on the 9</w:t>
      </w:r>
      <w:r w:rsidRPr="00DA7CDF">
        <w:rPr>
          <w:rFonts w:ascii="Tahoma" w:hAnsi="Tahoma" w:cs="Tahoma"/>
          <w:sz w:val="20"/>
          <w:vertAlign w:val="superscript"/>
        </w:rPr>
        <w:t>th</w:t>
      </w:r>
      <w:r w:rsidRPr="00DA7CDF">
        <w:rPr>
          <w:rFonts w:ascii="Tahoma" w:hAnsi="Tahoma" w:cs="Tahoma"/>
          <w:sz w:val="20"/>
        </w:rPr>
        <w:t xml:space="preserve"> April </w:t>
      </w:r>
      <w:r w:rsidR="00BE3763" w:rsidRPr="00DA7CDF">
        <w:rPr>
          <w:rFonts w:ascii="Tahoma" w:hAnsi="Tahoma" w:cs="Tahoma"/>
          <w:sz w:val="20"/>
        </w:rPr>
        <w:t xml:space="preserve">2014 </w:t>
      </w:r>
      <w:r w:rsidRPr="00DA7CDF">
        <w:rPr>
          <w:rFonts w:ascii="Tahoma" w:hAnsi="Tahoma" w:cs="Tahoma"/>
          <w:sz w:val="20"/>
        </w:rPr>
        <w:t xml:space="preserve">and Andrew </w:t>
      </w:r>
      <w:proofErr w:type="spellStart"/>
      <w:r w:rsidRPr="00DA7CDF">
        <w:rPr>
          <w:rFonts w:ascii="Tahoma" w:hAnsi="Tahoma" w:cs="Tahoma"/>
          <w:sz w:val="20"/>
        </w:rPr>
        <w:t>D’arc</w:t>
      </w:r>
      <w:r w:rsidR="00BA1C35">
        <w:rPr>
          <w:rFonts w:ascii="Tahoma" w:hAnsi="Tahoma" w:cs="Tahoma"/>
          <w:sz w:val="20"/>
        </w:rPr>
        <w:t>e</w:t>
      </w:r>
      <w:r w:rsidRPr="00DA7CDF">
        <w:rPr>
          <w:rFonts w:ascii="Tahoma" w:hAnsi="Tahoma" w:cs="Tahoma"/>
          <w:sz w:val="20"/>
        </w:rPr>
        <w:t>y</w:t>
      </w:r>
      <w:proofErr w:type="spellEnd"/>
      <w:r w:rsidRPr="00DA7CDF">
        <w:rPr>
          <w:rFonts w:ascii="Tahoma" w:hAnsi="Tahoma" w:cs="Tahoma"/>
          <w:sz w:val="20"/>
        </w:rPr>
        <w:t xml:space="preserve"> </w:t>
      </w:r>
      <w:r w:rsidR="00BE3763" w:rsidRPr="00DA7CDF">
        <w:rPr>
          <w:rFonts w:ascii="Tahoma" w:hAnsi="Tahoma" w:cs="Tahoma"/>
          <w:sz w:val="20"/>
        </w:rPr>
        <w:t>on the</w:t>
      </w:r>
      <w:r w:rsidRPr="00DA7CDF">
        <w:rPr>
          <w:rFonts w:ascii="Tahoma" w:hAnsi="Tahoma" w:cs="Tahoma"/>
          <w:sz w:val="20"/>
        </w:rPr>
        <w:t xml:space="preserve"> 15</w:t>
      </w:r>
      <w:r w:rsidRPr="00DA7CDF">
        <w:rPr>
          <w:rFonts w:ascii="Tahoma" w:hAnsi="Tahoma" w:cs="Tahoma"/>
          <w:sz w:val="20"/>
          <w:vertAlign w:val="superscript"/>
        </w:rPr>
        <w:t>th</w:t>
      </w:r>
      <w:r w:rsidRPr="00DA7CDF">
        <w:rPr>
          <w:rFonts w:ascii="Tahoma" w:hAnsi="Tahoma" w:cs="Tahoma"/>
          <w:sz w:val="20"/>
        </w:rPr>
        <w:t xml:space="preserve"> May</w:t>
      </w:r>
      <w:r w:rsidR="00AB3FEC" w:rsidRPr="00DA7CDF">
        <w:rPr>
          <w:rFonts w:ascii="Tahoma" w:hAnsi="Tahoma" w:cs="Tahoma"/>
          <w:sz w:val="20"/>
        </w:rPr>
        <w:t xml:space="preserve"> 2014</w:t>
      </w:r>
      <w:r w:rsidR="00536159" w:rsidRPr="00DA7CDF">
        <w:rPr>
          <w:rFonts w:ascii="Tahoma" w:hAnsi="Tahoma" w:cs="Tahoma"/>
          <w:sz w:val="20"/>
        </w:rPr>
        <w:t>.</w:t>
      </w:r>
    </w:p>
    <w:p w:rsidR="00353C6F" w:rsidRDefault="00353C6F" w:rsidP="00BA1C35">
      <w:pPr>
        <w:pStyle w:val="ListParagraph"/>
        <w:ind w:left="1440"/>
        <w:rPr>
          <w:rFonts w:ascii="Tahoma" w:hAnsi="Tahoma" w:cs="Tahoma"/>
          <w:sz w:val="14"/>
          <w:szCs w:val="14"/>
        </w:rPr>
      </w:pPr>
    </w:p>
    <w:p w:rsidR="00BA1C35" w:rsidRPr="00DA7CDF" w:rsidRDefault="006F119F" w:rsidP="002901CF">
      <w:pPr>
        <w:pStyle w:val="ListParagraph"/>
        <w:ind w:left="7200" w:firstLine="7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14"/>
          <w:szCs w:val="14"/>
        </w:rPr>
        <w:t xml:space="preserve"> </w:t>
      </w:r>
      <w:r w:rsidR="00353C6F" w:rsidRPr="006C6F7F">
        <w:rPr>
          <w:rFonts w:ascii="Tahoma" w:hAnsi="Tahoma" w:cs="Tahoma"/>
          <w:sz w:val="14"/>
          <w:szCs w:val="14"/>
        </w:rPr>
        <w:t>2014/0</w:t>
      </w:r>
      <w:r w:rsidR="00353C6F">
        <w:rPr>
          <w:rFonts w:ascii="Tahoma" w:hAnsi="Tahoma" w:cs="Tahoma"/>
          <w:sz w:val="14"/>
          <w:szCs w:val="14"/>
        </w:rPr>
        <w:t>5</w:t>
      </w:r>
    </w:p>
    <w:p w:rsidR="00DA7CDF" w:rsidRPr="00DA7CDF" w:rsidRDefault="00DA7CDF" w:rsidP="00DA7CDF">
      <w:pPr>
        <w:pStyle w:val="ListParagraph"/>
        <w:ind w:left="3600"/>
        <w:rPr>
          <w:rFonts w:ascii="Tahoma" w:hAnsi="Tahoma" w:cs="Tahoma"/>
          <w:b/>
          <w:sz w:val="20"/>
        </w:rPr>
      </w:pPr>
    </w:p>
    <w:p w:rsidR="00BE3763" w:rsidRDefault="00BE3763" w:rsidP="00AB3FEC">
      <w:pPr>
        <w:rPr>
          <w:rFonts w:ascii="Tahoma" w:hAnsi="Tahoma" w:cs="Tahoma"/>
          <w:b/>
          <w:sz w:val="20"/>
        </w:rPr>
      </w:pPr>
    </w:p>
    <w:p w:rsidR="002B0629" w:rsidRDefault="00F90CE5" w:rsidP="00BA1C3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lastRenderedPageBreak/>
        <w:t>14/20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76544F">
        <w:rPr>
          <w:rFonts w:ascii="Tahoma" w:hAnsi="Tahoma" w:cs="Tahoma"/>
          <w:sz w:val="20"/>
        </w:rPr>
        <w:t>Portfolios</w:t>
      </w:r>
      <w:r>
        <w:rPr>
          <w:rFonts w:ascii="Tahoma" w:hAnsi="Tahoma" w:cs="Tahoma"/>
          <w:sz w:val="20"/>
        </w:rPr>
        <w:t xml:space="preserve"> – Three minute presentations on proactive/reactive activities</w:t>
      </w:r>
      <w:r w:rsidR="00571825">
        <w:rPr>
          <w:rFonts w:ascii="Tahoma" w:hAnsi="Tahoma" w:cs="Tahoma"/>
          <w:sz w:val="20"/>
        </w:rPr>
        <w:t>.</w:t>
      </w:r>
    </w:p>
    <w:p w:rsidR="00BA1C35" w:rsidRDefault="00BA1C35" w:rsidP="00BA1C35">
      <w:pPr>
        <w:rPr>
          <w:rFonts w:ascii="Tahoma" w:hAnsi="Tahoma" w:cs="Tahoma"/>
          <w:sz w:val="20"/>
        </w:rPr>
      </w:pPr>
    </w:p>
    <w:p w:rsidR="00E938E6" w:rsidRDefault="00E938E6" w:rsidP="00AB3FEC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presentation was given by each Councillor outlining their activities within the village.</w:t>
      </w:r>
      <w:r w:rsidR="00BE3763">
        <w:rPr>
          <w:rFonts w:ascii="Tahoma" w:hAnsi="Tahoma" w:cs="Tahoma"/>
          <w:sz w:val="20"/>
        </w:rPr>
        <w:t xml:space="preserve"> Reports attached.</w:t>
      </w:r>
    </w:p>
    <w:p w:rsidR="00F90CE5" w:rsidRDefault="00F90CE5" w:rsidP="00F90CE5">
      <w:pPr>
        <w:rPr>
          <w:rFonts w:ascii="Tahoma" w:hAnsi="Tahoma" w:cs="Tahoma"/>
          <w:sz w:val="20"/>
        </w:rPr>
      </w:pPr>
    </w:p>
    <w:p w:rsidR="003803B0" w:rsidRDefault="00F90CE5" w:rsidP="00F90CE5">
      <w:pPr>
        <w:rPr>
          <w:rFonts w:ascii="Tahoma" w:hAnsi="Tahoma" w:cs="Tahoma"/>
          <w:sz w:val="20"/>
        </w:rPr>
      </w:pPr>
      <w:r w:rsidRPr="00B01CFA">
        <w:rPr>
          <w:rFonts w:ascii="Tahoma" w:hAnsi="Tahoma" w:cs="Tahoma"/>
          <w:b/>
          <w:sz w:val="20"/>
        </w:rPr>
        <w:t>14/</w:t>
      </w:r>
      <w:r>
        <w:rPr>
          <w:rFonts w:ascii="Tahoma" w:hAnsi="Tahoma" w:cs="Tahoma"/>
          <w:b/>
          <w:sz w:val="20"/>
        </w:rPr>
        <w:t>21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>Co-opt of new Councillor</w:t>
      </w:r>
      <w:r w:rsidR="003803B0">
        <w:rPr>
          <w:rFonts w:ascii="Tahoma" w:hAnsi="Tahoma" w:cs="Tahoma"/>
          <w:sz w:val="20"/>
        </w:rPr>
        <w:t xml:space="preserve"> </w:t>
      </w:r>
    </w:p>
    <w:p w:rsidR="004335C4" w:rsidRDefault="004335C4" w:rsidP="00F90CE5">
      <w:pPr>
        <w:rPr>
          <w:rFonts w:ascii="Tahoma" w:hAnsi="Tahoma" w:cs="Tahoma"/>
          <w:sz w:val="20"/>
        </w:rPr>
      </w:pPr>
    </w:p>
    <w:p w:rsidR="003803B0" w:rsidRDefault="003803B0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The Co-opt</w:t>
      </w:r>
      <w:proofErr w:type="gramEnd"/>
      <w:r>
        <w:rPr>
          <w:rFonts w:ascii="Tahoma" w:hAnsi="Tahoma" w:cs="Tahoma"/>
          <w:sz w:val="20"/>
        </w:rPr>
        <w:t xml:space="preserve"> of </w:t>
      </w:r>
      <w:r w:rsidR="00571825">
        <w:rPr>
          <w:rFonts w:ascii="Tahoma" w:hAnsi="Tahoma" w:cs="Tahoma"/>
          <w:sz w:val="20"/>
        </w:rPr>
        <w:t xml:space="preserve">a </w:t>
      </w:r>
      <w:r>
        <w:rPr>
          <w:rFonts w:ascii="Tahoma" w:hAnsi="Tahoma" w:cs="Tahoma"/>
          <w:sz w:val="20"/>
        </w:rPr>
        <w:t>Councillor was to fill a vacancy that the Council had.</w:t>
      </w:r>
    </w:p>
    <w:p w:rsidR="003803B0" w:rsidRDefault="003803B0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Mrs Caron Bowden was voted in by </w:t>
      </w:r>
      <w:r w:rsidR="004038D3">
        <w:rPr>
          <w:rFonts w:ascii="Tahoma" w:hAnsi="Tahoma" w:cs="Tahoma"/>
          <w:sz w:val="20"/>
        </w:rPr>
        <w:t>the</w:t>
      </w:r>
      <w:r>
        <w:rPr>
          <w:rFonts w:ascii="Tahoma" w:hAnsi="Tahoma" w:cs="Tahoma"/>
          <w:sz w:val="20"/>
        </w:rPr>
        <w:t xml:space="preserve"> full Council.</w:t>
      </w:r>
    </w:p>
    <w:p w:rsidR="003803B0" w:rsidRDefault="003803B0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Proposed</w:t>
      </w:r>
      <w:proofErr w:type="gramStart"/>
      <w:r>
        <w:rPr>
          <w:rFonts w:ascii="Tahoma" w:hAnsi="Tahoma" w:cs="Tahoma"/>
          <w:sz w:val="20"/>
        </w:rPr>
        <w:t>:-</w:t>
      </w:r>
      <w:proofErr w:type="gramEnd"/>
      <w:r w:rsidR="00DA7CDF">
        <w:rPr>
          <w:rFonts w:ascii="Tahoma" w:hAnsi="Tahoma" w:cs="Tahoma"/>
          <w:sz w:val="20"/>
        </w:rPr>
        <w:t xml:space="preserve"> </w:t>
      </w:r>
      <w:r w:rsidR="000244E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Cllr. C. Stacey and Seconded :- </w:t>
      </w:r>
      <w:r w:rsidR="00A5007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Cllr. C. Bryant</w:t>
      </w:r>
    </w:p>
    <w:p w:rsidR="00F90CE5" w:rsidRDefault="00F90CE5" w:rsidP="00F90CE5">
      <w:pPr>
        <w:rPr>
          <w:rFonts w:ascii="Tahoma" w:hAnsi="Tahoma" w:cs="Tahoma"/>
          <w:sz w:val="20"/>
        </w:rPr>
      </w:pPr>
    </w:p>
    <w:p w:rsidR="00F90CE5" w:rsidRDefault="00F90CE5" w:rsidP="00F90CE5">
      <w:pPr>
        <w:rPr>
          <w:rFonts w:ascii="Tahoma" w:hAnsi="Tahoma" w:cs="Tahoma"/>
          <w:sz w:val="20"/>
        </w:rPr>
      </w:pPr>
      <w:r w:rsidRPr="00052AE6">
        <w:rPr>
          <w:rFonts w:ascii="Tahoma" w:hAnsi="Tahoma" w:cs="Tahoma"/>
          <w:b/>
          <w:sz w:val="20"/>
        </w:rPr>
        <w:t>14/</w:t>
      </w:r>
      <w:r>
        <w:rPr>
          <w:rFonts w:ascii="Tahoma" w:hAnsi="Tahoma" w:cs="Tahoma"/>
          <w:b/>
          <w:sz w:val="20"/>
        </w:rPr>
        <w:t>22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ab/>
        <w:t xml:space="preserve">Play equipment – Repairs/refurbishment – Resolution to approve quote </w:t>
      </w:r>
    </w:p>
    <w:p w:rsidR="000244E2" w:rsidRDefault="000244E2" w:rsidP="00F90CE5">
      <w:pPr>
        <w:rPr>
          <w:rFonts w:ascii="Tahoma" w:hAnsi="Tahoma" w:cs="Tahoma"/>
          <w:sz w:val="20"/>
        </w:rPr>
      </w:pPr>
    </w:p>
    <w:p w:rsidR="000244E2" w:rsidRDefault="006C5BF8" w:rsidP="006C5BF8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Having reviewed the quotation for the repairs it was resolved to have all repairs carried out at a cost of £5178 as soon as possible.</w:t>
      </w:r>
    </w:p>
    <w:p w:rsidR="00A5007B" w:rsidRDefault="00A5007B" w:rsidP="00F90CE5">
      <w:pPr>
        <w:rPr>
          <w:rFonts w:ascii="Tahoma" w:hAnsi="Tahoma" w:cs="Tahoma"/>
          <w:sz w:val="20"/>
        </w:rPr>
      </w:pPr>
    </w:p>
    <w:p w:rsidR="00A5007B" w:rsidRDefault="00A5007B" w:rsidP="00A5007B">
      <w:pPr>
        <w:ind w:left="72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Approved: Cllr. P. Dixon and Seconded Cllr. S. Jerrams Coughtrey</w:t>
      </w:r>
    </w:p>
    <w:p w:rsidR="00F90CE5" w:rsidRDefault="00F90CE5" w:rsidP="00F90CE5">
      <w:pPr>
        <w:rPr>
          <w:rFonts w:ascii="Tahoma" w:hAnsi="Tahoma" w:cs="Tahoma"/>
          <w:sz w:val="20"/>
        </w:rPr>
      </w:pPr>
    </w:p>
    <w:p w:rsidR="00F90CE5" w:rsidRDefault="00F90CE5" w:rsidP="00F90CE5">
      <w:pPr>
        <w:rPr>
          <w:rFonts w:ascii="Tahoma" w:hAnsi="Tahoma" w:cs="Tahoma"/>
          <w:sz w:val="20"/>
        </w:rPr>
      </w:pPr>
      <w:r w:rsidRPr="006C1601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6C1601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23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Pr="006B7661">
        <w:rPr>
          <w:rFonts w:ascii="Tahoma" w:hAnsi="Tahoma" w:cs="Tahoma"/>
          <w:sz w:val="20"/>
        </w:rPr>
        <w:t>Chair</w:t>
      </w:r>
      <w:r>
        <w:rPr>
          <w:rFonts w:ascii="Tahoma" w:hAnsi="Tahoma" w:cs="Tahoma"/>
          <w:sz w:val="20"/>
        </w:rPr>
        <w:t>/Clerk’s</w:t>
      </w:r>
      <w:r w:rsidRPr="006B7661">
        <w:rPr>
          <w:rFonts w:ascii="Tahoma" w:hAnsi="Tahoma" w:cs="Tahoma"/>
          <w:sz w:val="20"/>
        </w:rPr>
        <w:t xml:space="preserve"> report</w:t>
      </w:r>
      <w:r>
        <w:rPr>
          <w:rFonts w:ascii="Tahoma" w:hAnsi="Tahoma" w:cs="Tahoma"/>
          <w:sz w:val="20"/>
        </w:rPr>
        <w:t>.</w:t>
      </w:r>
    </w:p>
    <w:p w:rsidR="00F90CE5" w:rsidRDefault="00F90CE5" w:rsidP="00F90CE5">
      <w:pPr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Application – Parish Councillor</w:t>
      </w:r>
    </w:p>
    <w:p w:rsidR="00B53C1E" w:rsidRDefault="00B53C1E" w:rsidP="00B53C1E">
      <w:pPr>
        <w:rPr>
          <w:rFonts w:ascii="Tahoma" w:hAnsi="Tahoma" w:cs="Tahoma"/>
          <w:sz w:val="20"/>
        </w:rPr>
      </w:pPr>
    </w:p>
    <w:p w:rsidR="00B53C1E" w:rsidRDefault="00B53C1E" w:rsidP="00B53C1E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letter had been received at the Parish </w:t>
      </w:r>
      <w:r w:rsidR="00AF046C">
        <w:rPr>
          <w:rFonts w:ascii="Tahoma" w:hAnsi="Tahoma" w:cs="Tahoma"/>
          <w:sz w:val="20"/>
        </w:rPr>
        <w:t xml:space="preserve">Council </w:t>
      </w:r>
      <w:r>
        <w:rPr>
          <w:rFonts w:ascii="Tahoma" w:hAnsi="Tahoma" w:cs="Tahoma"/>
          <w:sz w:val="20"/>
        </w:rPr>
        <w:t xml:space="preserve">Office from a resident, requesting to become a </w:t>
      </w:r>
      <w:r w:rsidR="00AF046C">
        <w:rPr>
          <w:rFonts w:ascii="Tahoma" w:hAnsi="Tahoma" w:cs="Tahoma"/>
          <w:sz w:val="20"/>
        </w:rPr>
        <w:t xml:space="preserve">Parish </w:t>
      </w:r>
      <w:r>
        <w:rPr>
          <w:rFonts w:ascii="Tahoma" w:hAnsi="Tahoma" w:cs="Tahoma"/>
          <w:sz w:val="20"/>
        </w:rPr>
        <w:t>Councillor</w:t>
      </w:r>
      <w:r w:rsidR="00AF046C">
        <w:rPr>
          <w:rFonts w:ascii="Tahoma" w:hAnsi="Tahoma" w:cs="Tahoma"/>
          <w:sz w:val="20"/>
        </w:rPr>
        <w:t xml:space="preserve">. The Chair suggested that she attend some meetings in order to </w:t>
      </w:r>
      <w:r w:rsidR="00571825">
        <w:rPr>
          <w:rFonts w:ascii="Tahoma" w:hAnsi="Tahoma" w:cs="Tahoma"/>
          <w:sz w:val="20"/>
        </w:rPr>
        <w:t>observe processes and to advance her knowledge</w:t>
      </w:r>
      <w:r w:rsidR="00AF046C">
        <w:rPr>
          <w:rFonts w:ascii="Tahoma" w:hAnsi="Tahoma" w:cs="Tahoma"/>
          <w:sz w:val="20"/>
        </w:rPr>
        <w:t xml:space="preserve">. </w:t>
      </w:r>
    </w:p>
    <w:p w:rsidR="00B53C1E" w:rsidRDefault="00B53C1E" w:rsidP="00B53C1E">
      <w:pPr>
        <w:ind w:left="180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Funding requests – Help at Hand – The Shires Youth Band</w:t>
      </w:r>
    </w:p>
    <w:p w:rsidR="00AF046C" w:rsidRDefault="00AF046C" w:rsidP="00AF046C">
      <w:pPr>
        <w:ind w:left="1800"/>
        <w:rPr>
          <w:rFonts w:ascii="Tahoma" w:hAnsi="Tahoma" w:cs="Tahoma"/>
          <w:sz w:val="20"/>
        </w:rPr>
      </w:pPr>
    </w:p>
    <w:p w:rsidR="00B53C1E" w:rsidRDefault="00AF046C" w:rsidP="000B68D5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Both of these chariti</w:t>
      </w:r>
      <w:r w:rsidR="00BE3763">
        <w:rPr>
          <w:rFonts w:ascii="Tahoma" w:hAnsi="Tahoma" w:cs="Tahoma"/>
          <w:sz w:val="20"/>
        </w:rPr>
        <w:t>es have requested funding. The</w:t>
      </w:r>
      <w:r w:rsidR="004038D3">
        <w:rPr>
          <w:rFonts w:ascii="Tahoma" w:hAnsi="Tahoma" w:cs="Tahoma"/>
          <w:sz w:val="20"/>
        </w:rPr>
        <w:t xml:space="preserve"> requests had been a</w:t>
      </w:r>
      <w:r w:rsidR="00BE3763">
        <w:rPr>
          <w:rFonts w:ascii="Tahoma" w:hAnsi="Tahoma" w:cs="Tahoma"/>
          <w:sz w:val="20"/>
        </w:rPr>
        <w:t>cknowledged and</w:t>
      </w:r>
      <w:r w:rsidR="004038D3">
        <w:rPr>
          <w:rFonts w:ascii="Tahoma" w:hAnsi="Tahoma" w:cs="Tahoma"/>
          <w:sz w:val="20"/>
        </w:rPr>
        <w:t xml:space="preserve"> the charities</w:t>
      </w:r>
      <w:r w:rsidR="00BE3763">
        <w:rPr>
          <w:rFonts w:ascii="Tahoma" w:hAnsi="Tahoma" w:cs="Tahoma"/>
          <w:sz w:val="20"/>
        </w:rPr>
        <w:t xml:space="preserve"> informed that their requests would be reviewed after</w:t>
      </w:r>
      <w:r w:rsidR="000B68D5">
        <w:rPr>
          <w:rFonts w:ascii="Tahoma" w:hAnsi="Tahoma" w:cs="Tahoma"/>
          <w:sz w:val="20"/>
        </w:rPr>
        <w:t xml:space="preserve"> the</w:t>
      </w:r>
      <w:r w:rsidR="00BE3763">
        <w:rPr>
          <w:rFonts w:ascii="Tahoma" w:hAnsi="Tahoma" w:cs="Tahoma"/>
          <w:sz w:val="20"/>
        </w:rPr>
        <w:t xml:space="preserve"> year end.</w:t>
      </w:r>
    </w:p>
    <w:p w:rsidR="00B53C1E" w:rsidRDefault="00B53C1E" w:rsidP="00B53C1E">
      <w:pPr>
        <w:ind w:left="144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Trees – Rose Hall Lane/Baptist Church</w:t>
      </w:r>
    </w:p>
    <w:p w:rsidR="00BE3763" w:rsidRDefault="00BE3763" w:rsidP="00BE3763">
      <w:pPr>
        <w:rPr>
          <w:rFonts w:ascii="Tahoma" w:hAnsi="Tahoma" w:cs="Tahoma"/>
          <w:sz w:val="20"/>
        </w:rPr>
      </w:pPr>
    </w:p>
    <w:p w:rsidR="00BE3763" w:rsidRDefault="004038D3" w:rsidP="00BE3763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Rose Hall Lane - </w:t>
      </w:r>
      <w:r w:rsidR="00BE3763">
        <w:rPr>
          <w:rFonts w:ascii="Tahoma" w:hAnsi="Tahoma" w:cs="Tahoma"/>
          <w:sz w:val="20"/>
        </w:rPr>
        <w:t>H</w:t>
      </w:r>
      <w:r w:rsidR="000B68D5">
        <w:rPr>
          <w:rFonts w:ascii="Tahoma" w:hAnsi="Tahoma" w:cs="Tahoma"/>
          <w:sz w:val="20"/>
        </w:rPr>
        <w:t>i</w:t>
      </w:r>
      <w:r w:rsidR="00BE3763">
        <w:rPr>
          <w:rFonts w:ascii="Tahoma" w:hAnsi="Tahoma" w:cs="Tahoma"/>
          <w:sz w:val="20"/>
        </w:rPr>
        <w:t xml:space="preserve">ghways acknowledged it was their land in Rose Hall Lane but will not acknowledge responsibility for the trees. </w:t>
      </w:r>
      <w:r w:rsidR="00AE08CA">
        <w:rPr>
          <w:rFonts w:ascii="Tahoma" w:hAnsi="Tahoma" w:cs="Tahoma"/>
          <w:sz w:val="20"/>
        </w:rPr>
        <w:t xml:space="preserve">The </w:t>
      </w:r>
      <w:r w:rsidR="00BE3763">
        <w:rPr>
          <w:rFonts w:ascii="Tahoma" w:hAnsi="Tahoma" w:cs="Tahoma"/>
          <w:sz w:val="20"/>
        </w:rPr>
        <w:t>Chair</w:t>
      </w:r>
      <w:r>
        <w:rPr>
          <w:rFonts w:ascii="Tahoma" w:hAnsi="Tahoma" w:cs="Tahoma"/>
          <w:sz w:val="20"/>
        </w:rPr>
        <w:t xml:space="preserve"> </w:t>
      </w:r>
      <w:r w:rsidR="00571825">
        <w:rPr>
          <w:rFonts w:ascii="Tahoma" w:hAnsi="Tahoma" w:cs="Tahoma"/>
          <w:sz w:val="20"/>
        </w:rPr>
        <w:t>will</w:t>
      </w:r>
      <w:r w:rsidR="00BE3763">
        <w:rPr>
          <w:rFonts w:ascii="Tahoma" w:hAnsi="Tahoma" w:cs="Tahoma"/>
          <w:sz w:val="20"/>
        </w:rPr>
        <w:t xml:space="preserve"> write to Highways again</w:t>
      </w:r>
      <w:r>
        <w:rPr>
          <w:rFonts w:ascii="Tahoma" w:hAnsi="Tahoma" w:cs="Tahoma"/>
          <w:sz w:val="20"/>
        </w:rPr>
        <w:t>.</w:t>
      </w:r>
    </w:p>
    <w:p w:rsidR="00BE3763" w:rsidRDefault="00BE3763" w:rsidP="00BE3763">
      <w:pPr>
        <w:ind w:left="1800"/>
        <w:rPr>
          <w:rFonts w:ascii="Tahoma" w:hAnsi="Tahoma" w:cs="Tahoma"/>
          <w:sz w:val="20"/>
        </w:rPr>
      </w:pPr>
    </w:p>
    <w:p w:rsidR="00B53C1E" w:rsidRDefault="00BE3763" w:rsidP="000B68D5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Baptist Church</w:t>
      </w:r>
      <w:r w:rsidR="00AE08CA">
        <w:rPr>
          <w:rFonts w:ascii="Tahoma" w:hAnsi="Tahoma" w:cs="Tahoma"/>
          <w:sz w:val="20"/>
        </w:rPr>
        <w:t xml:space="preserve"> -</w:t>
      </w:r>
      <w:r>
        <w:rPr>
          <w:rFonts w:ascii="Tahoma" w:hAnsi="Tahoma" w:cs="Tahoma"/>
          <w:sz w:val="20"/>
        </w:rPr>
        <w:t xml:space="preserve"> </w:t>
      </w:r>
      <w:r w:rsidR="00AE08CA">
        <w:rPr>
          <w:rFonts w:ascii="Tahoma" w:hAnsi="Tahoma" w:cs="Tahoma"/>
          <w:sz w:val="20"/>
        </w:rPr>
        <w:t>T</w:t>
      </w:r>
      <w:r>
        <w:rPr>
          <w:rFonts w:ascii="Tahoma" w:hAnsi="Tahoma" w:cs="Tahoma"/>
          <w:sz w:val="20"/>
        </w:rPr>
        <w:t xml:space="preserve">he </w:t>
      </w:r>
      <w:r w:rsidR="00AD6900">
        <w:rPr>
          <w:rFonts w:ascii="Tahoma" w:hAnsi="Tahoma" w:cs="Tahoma"/>
          <w:sz w:val="20"/>
        </w:rPr>
        <w:t>Pas</w:t>
      </w:r>
      <w:r>
        <w:rPr>
          <w:rFonts w:ascii="Tahoma" w:hAnsi="Tahoma" w:cs="Tahoma"/>
          <w:sz w:val="20"/>
        </w:rPr>
        <w:t>tor had asked whether he could remove the trees by the</w:t>
      </w:r>
      <w:r w:rsidR="000B68D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wall of the Church yard as the roots were causing problems. </w:t>
      </w:r>
      <w:r w:rsidR="004038D3">
        <w:rPr>
          <w:rFonts w:ascii="Tahoma" w:hAnsi="Tahoma" w:cs="Tahoma"/>
          <w:sz w:val="20"/>
        </w:rPr>
        <w:t xml:space="preserve">The </w:t>
      </w:r>
      <w:r>
        <w:rPr>
          <w:rFonts w:ascii="Tahoma" w:hAnsi="Tahoma" w:cs="Tahoma"/>
          <w:sz w:val="20"/>
        </w:rPr>
        <w:t>Chair referred him to the conservation department.</w:t>
      </w:r>
    </w:p>
    <w:p w:rsidR="00B53C1E" w:rsidRDefault="00B53C1E" w:rsidP="00B53C1E">
      <w:pPr>
        <w:ind w:left="180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Waters Lane street naming</w:t>
      </w:r>
    </w:p>
    <w:p w:rsidR="00BE3763" w:rsidRDefault="00BE3763" w:rsidP="00BE3763">
      <w:pPr>
        <w:rPr>
          <w:rFonts w:ascii="Tahoma" w:hAnsi="Tahoma" w:cs="Tahoma"/>
          <w:sz w:val="20"/>
        </w:rPr>
      </w:pPr>
    </w:p>
    <w:p w:rsidR="00B53C1E" w:rsidRDefault="00BE3763" w:rsidP="002B5314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It was agreed that road </w:t>
      </w:r>
      <w:r w:rsidR="002B5314">
        <w:rPr>
          <w:rFonts w:ascii="Tahoma" w:hAnsi="Tahoma" w:cs="Tahoma"/>
          <w:sz w:val="20"/>
        </w:rPr>
        <w:t>‘</w:t>
      </w:r>
      <w:r>
        <w:rPr>
          <w:rFonts w:ascii="Tahoma" w:hAnsi="Tahoma" w:cs="Tahoma"/>
          <w:sz w:val="20"/>
        </w:rPr>
        <w:t>B</w:t>
      </w:r>
      <w:r w:rsidR="002B5314">
        <w:rPr>
          <w:rFonts w:ascii="Tahoma" w:hAnsi="Tahoma" w:cs="Tahoma"/>
          <w:sz w:val="20"/>
        </w:rPr>
        <w:t>’</w:t>
      </w:r>
      <w:r>
        <w:rPr>
          <w:rFonts w:ascii="Tahoma" w:hAnsi="Tahoma" w:cs="Tahoma"/>
          <w:sz w:val="20"/>
        </w:rPr>
        <w:t xml:space="preserve"> would be </w:t>
      </w:r>
      <w:r w:rsidR="002B5314">
        <w:rPr>
          <w:rFonts w:ascii="Tahoma" w:hAnsi="Tahoma" w:cs="Tahoma"/>
          <w:sz w:val="20"/>
        </w:rPr>
        <w:t>Flanders Close and that ‘C’ would be Poppy Field Way.</w:t>
      </w:r>
    </w:p>
    <w:p w:rsidR="00B53C1E" w:rsidRDefault="00B53C1E" w:rsidP="00B53C1E">
      <w:pPr>
        <w:ind w:left="180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Internal Audit </w:t>
      </w:r>
    </w:p>
    <w:p w:rsidR="00D91731" w:rsidRDefault="00D91731" w:rsidP="00D91731">
      <w:pPr>
        <w:ind w:left="1440"/>
        <w:rPr>
          <w:rFonts w:ascii="Tahoma" w:hAnsi="Tahoma" w:cs="Tahoma"/>
          <w:sz w:val="20"/>
        </w:rPr>
      </w:pPr>
    </w:p>
    <w:p w:rsidR="00EF2F45" w:rsidRPr="00DA7CDF" w:rsidRDefault="00D91731" w:rsidP="00571825">
      <w:pPr>
        <w:ind w:left="180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The i</w:t>
      </w:r>
      <w:r w:rsidR="00BE3763">
        <w:rPr>
          <w:rFonts w:ascii="Tahoma" w:hAnsi="Tahoma" w:cs="Tahoma"/>
          <w:sz w:val="20"/>
        </w:rPr>
        <w:t xml:space="preserve">nitial visit </w:t>
      </w:r>
      <w:r w:rsidR="002B5314">
        <w:rPr>
          <w:rFonts w:ascii="Tahoma" w:hAnsi="Tahoma" w:cs="Tahoma"/>
          <w:sz w:val="20"/>
        </w:rPr>
        <w:t xml:space="preserve">by the </w:t>
      </w:r>
      <w:r w:rsidR="00AD6900">
        <w:rPr>
          <w:rFonts w:ascii="Tahoma" w:hAnsi="Tahoma" w:cs="Tahoma"/>
          <w:sz w:val="20"/>
        </w:rPr>
        <w:t xml:space="preserve">Internal </w:t>
      </w:r>
      <w:r w:rsidR="002B5314">
        <w:rPr>
          <w:rFonts w:ascii="Tahoma" w:hAnsi="Tahoma" w:cs="Tahoma"/>
          <w:sz w:val="20"/>
        </w:rPr>
        <w:t xml:space="preserve">Auditor </w:t>
      </w:r>
      <w:r w:rsidR="00BE3763">
        <w:rPr>
          <w:rFonts w:ascii="Tahoma" w:hAnsi="Tahoma" w:cs="Tahoma"/>
          <w:sz w:val="20"/>
        </w:rPr>
        <w:t>would be Feb</w:t>
      </w:r>
      <w:r>
        <w:rPr>
          <w:rFonts w:ascii="Tahoma" w:hAnsi="Tahoma" w:cs="Tahoma"/>
          <w:sz w:val="20"/>
        </w:rPr>
        <w:t>ruary</w:t>
      </w:r>
      <w:r w:rsidR="00BE3763">
        <w:rPr>
          <w:rFonts w:ascii="Tahoma" w:hAnsi="Tahoma" w:cs="Tahoma"/>
          <w:sz w:val="20"/>
        </w:rPr>
        <w:t xml:space="preserve"> 19</w:t>
      </w:r>
      <w:r w:rsidRPr="00D91731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2014 to ensure we are on track for the year end re</w:t>
      </w:r>
      <w:r w:rsidR="00AD6900">
        <w:rPr>
          <w:rFonts w:ascii="Tahoma" w:hAnsi="Tahoma" w:cs="Tahoma"/>
          <w:sz w:val="20"/>
        </w:rPr>
        <w:t>view</w:t>
      </w:r>
      <w:r>
        <w:rPr>
          <w:rFonts w:ascii="Tahoma" w:hAnsi="Tahoma" w:cs="Tahoma"/>
          <w:sz w:val="20"/>
        </w:rPr>
        <w:t>.</w:t>
      </w:r>
      <w:r w:rsidR="00571825">
        <w:rPr>
          <w:rFonts w:ascii="Tahoma" w:hAnsi="Tahoma" w:cs="Tahoma"/>
          <w:sz w:val="20"/>
        </w:rPr>
        <w:t xml:space="preserve">  </w:t>
      </w:r>
      <w:r w:rsidR="006865FF">
        <w:rPr>
          <w:rFonts w:ascii="Tahoma" w:hAnsi="Tahoma" w:cs="Tahoma"/>
          <w:sz w:val="20"/>
        </w:rPr>
        <w:tab/>
      </w:r>
      <w:r w:rsidR="006865FF">
        <w:rPr>
          <w:rFonts w:ascii="Tahoma" w:hAnsi="Tahoma" w:cs="Tahoma"/>
          <w:sz w:val="20"/>
        </w:rPr>
        <w:tab/>
      </w:r>
      <w:r w:rsidR="006865FF">
        <w:rPr>
          <w:rFonts w:ascii="Tahoma" w:hAnsi="Tahoma" w:cs="Tahoma"/>
          <w:sz w:val="20"/>
        </w:rPr>
        <w:tab/>
      </w:r>
      <w:r w:rsidR="006865FF">
        <w:rPr>
          <w:rFonts w:ascii="Tahoma" w:hAnsi="Tahoma" w:cs="Tahoma"/>
          <w:sz w:val="20"/>
        </w:rPr>
        <w:tab/>
        <w:t xml:space="preserve">   </w:t>
      </w:r>
      <w:r w:rsidR="006865FF" w:rsidRPr="006C6F7F">
        <w:rPr>
          <w:rFonts w:ascii="Tahoma" w:hAnsi="Tahoma" w:cs="Tahoma"/>
          <w:sz w:val="14"/>
          <w:szCs w:val="14"/>
        </w:rPr>
        <w:t>2014/0</w:t>
      </w:r>
      <w:r w:rsidR="006865FF">
        <w:rPr>
          <w:rFonts w:ascii="Tahoma" w:hAnsi="Tahoma" w:cs="Tahoma"/>
          <w:sz w:val="14"/>
          <w:szCs w:val="14"/>
        </w:rPr>
        <w:t>6</w:t>
      </w:r>
      <w:r w:rsidR="00571825">
        <w:rPr>
          <w:rFonts w:ascii="Tahoma" w:hAnsi="Tahoma" w:cs="Tahoma"/>
          <w:sz w:val="20"/>
        </w:rPr>
        <w:t xml:space="preserve">                                                  </w:t>
      </w:r>
      <w:r w:rsidR="002A5572">
        <w:rPr>
          <w:rFonts w:ascii="Tahoma" w:hAnsi="Tahoma" w:cs="Tahoma"/>
          <w:sz w:val="14"/>
          <w:szCs w:val="14"/>
        </w:rPr>
        <w:t xml:space="preserve">   </w:t>
      </w:r>
      <w:r w:rsidR="00D20696">
        <w:rPr>
          <w:rFonts w:ascii="Tahoma" w:hAnsi="Tahoma" w:cs="Tahoma"/>
          <w:sz w:val="14"/>
          <w:szCs w:val="14"/>
        </w:rPr>
        <w:t xml:space="preserve"> </w:t>
      </w:r>
    </w:p>
    <w:p w:rsidR="002B5314" w:rsidRDefault="002B5314" w:rsidP="002B5314">
      <w:pPr>
        <w:ind w:left="180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Quarterly VAT return</w:t>
      </w:r>
    </w:p>
    <w:p w:rsidR="00E938E6" w:rsidRDefault="00E938E6" w:rsidP="00E938E6">
      <w:pPr>
        <w:rPr>
          <w:rFonts w:ascii="Tahoma" w:hAnsi="Tahoma" w:cs="Tahoma"/>
          <w:sz w:val="20"/>
        </w:rPr>
      </w:pPr>
    </w:p>
    <w:p w:rsidR="00B53C1E" w:rsidRDefault="00E938E6" w:rsidP="00E938E6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VAT reclaim form had be completed and sent to HMRC – To</w:t>
      </w:r>
      <w:r w:rsidR="00D91731">
        <w:rPr>
          <w:rFonts w:ascii="Tahoma" w:hAnsi="Tahoma" w:cs="Tahoma"/>
          <w:sz w:val="20"/>
        </w:rPr>
        <w:t>tal amount of claim is £4931.65 covering two quarters.</w:t>
      </w:r>
    </w:p>
    <w:p w:rsidR="00B53C1E" w:rsidRDefault="00B53C1E" w:rsidP="00B53C1E">
      <w:pPr>
        <w:ind w:left="180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 Saints Church -  Wall -  Update</w:t>
      </w:r>
    </w:p>
    <w:p w:rsidR="00D91731" w:rsidRDefault="00D91731" w:rsidP="00D91731">
      <w:pPr>
        <w:rPr>
          <w:rFonts w:ascii="Tahoma" w:hAnsi="Tahoma" w:cs="Tahoma"/>
          <w:sz w:val="20"/>
        </w:rPr>
      </w:pPr>
    </w:p>
    <w:p w:rsidR="00B53C1E" w:rsidRDefault="00D91731" w:rsidP="002B5314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2B5314">
        <w:rPr>
          <w:rFonts w:ascii="Tahoma" w:hAnsi="Tahoma" w:cs="Tahoma"/>
          <w:sz w:val="20"/>
        </w:rPr>
        <w:t xml:space="preserve"> faculty had been granted. The c</w:t>
      </w:r>
      <w:r>
        <w:rPr>
          <w:rFonts w:ascii="Tahoma" w:hAnsi="Tahoma" w:cs="Tahoma"/>
          <w:sz w:val="20"/>
        </w:rPr>
        <w:t>hurch Architects had sent two invoices and these have been forwarded to the loss adjusters for payment</w:t>
      </w:r>
      <w:r w:rsidR="002B5314">
        <w:rPr>
          <w:rFonts w:ascii="Tahoma" w:hAnsi="Tahoma" w:cs="Tahoma"/>
          <w:sz w:val="20"/>
        </w:rPr>
        <w:t>.</w:t>
      </w:r>
    </w:p>
    <w:p w:rsidR="00B53C1E" w:rsidRDefault="00B53C1E" w:rsidP="00B53C1E">
      <w:pPr>
        <w:ind w:left="144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Date for Annual &amp; Annual Parish meetings</w:t>
      </w:r>
    </w:p>
    <w:p w:rsidR="00B43430" w:rsidRDefault="00B43430" w:rsidP="00B43430">
      <w:pPr>
        <w:rPr>
          <w:rFonts w:ascii="Tahoma" w:hAnsi="Tahoma" w:cs="Tahoma"/>
          <w:sz w:val="20"/>
        </w:rPr>
      </w:pPr>
    </w:p>
    <w:p w:rsidR="00B43430" w:rsidRDefault="00B43430" w:rsidP="00B43430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Two dates </w:t>
      </w:r>
      <w:r w:rsidR="002B5314">
        <w:rPr>
          <w:rFonts w:ascii="Tahoma" w:hAnsi="Tahoma" w:cs="Tahoma"/>
          <w:sz w:val="20"/>
        </w:rPr>
        <w:t xml:space="preserve">had been </w:t>
      </w:r>
      <w:r>
        <w:rPr>
          <w:rFonts w:ascii="Tahoma" w:hAnsi="Tahoma" w:cs="Tahoma"/>
          <w:sz w:val="20"/>
        </w:rPr>
        <w:t>suggested</w:t>
      </w:r>
      <w:r w:rsidR="002B5314">
        <w:rPr>
          <w:rFonts w:ascii="Tahoma" w:hAnsi="Tahoma" w:cs="Tahoma"/>
          <w:sz w:val="20"/>
        </w:rPr>
        <w:t xml:space="preserve"> - </w:t>
      </w:r>
      <w:r w:rsidR="005A656A">
        <w:rPr>
          <w:rFonts w:ascii="Tahoma" w:hAnsi="Tahoma" w:cs="Tahoma"/>
          <w:sz w:val="20"/>
        </w:rPr>
        <w:t>Dates</w:t>
      </w:r>
      <w:r w:rsidR="002B5314">
        <w:rPr>
          <w:rFonts w:ascii="Tahoma" w:hAnsi="Tahoma" w:cs="Tahoma"/>
          <w:sz w:val="20"/>
        </w:rPr>
        <w:t xml:space="preserve"> </w:t>
      </w:r>
      <w:r w:rsidR="00D91731">
        <w:rPr>
          <w:rFonts w:ascii="Tahoma" w:hAnsi="Tahoma" w:cs="Tahoma"/>
          <w:sz w:val="20"/>
        </w:rPr>
        <w:t>need to be reviewed and discussed at the</w:t>
      </w:r>
      <w:r>
        <w:rPr>
          <w:rFonts w:ascii="Tahoma" w:hAnsi="Tahoma" w:cs="Tahoma"/>
          <w:sz w:val="20"/>
        </w:rPr>
        <w:t xml:space="preserve"> next meeting.</w:t>
      </w:r>
    </w:p>
    <w:p w:rsidR="00B53C1E" w:rsidRDefault="00B53C1E" w:rsidP="00B53C1E">
      <w:pPr>
        <w:rPr>
          <w:rFonts w:ascii="Tahoma" w:hAnsi="Tahoma" w:cs="Tahoma"/>
          <w:sz w:val="20"/>
        </w:rPr>
      </w:pPr>
    </w:p>
    <w:p w:rsidR="00BA1C35" w:rsidRDefault="00F90CE5" w:rsidP="00B53C1E">
      <w:pPr>
        <w:numPr>
          <w:ilvl w:val="0"/>
          <w:numId w:val="15"/>
        </w:numPr>
        <w:rPr>
          <w:rFonts w:ascii="Tahoma" w:hAnsi="Tahoma" w:cs="Tahoma"/>
          <w:sz w:val="20"/>
        </w:rPr>
      </w:pPr>
      <w:r w:rsidRPr="00E938E6">
        <w:rPr>
          <w:rFonts w:ascii="Tahoma" w:hAnsi="Tahoma" w:cs="Tahoma"/>
          <w:sz w:val="20"/>
        </w:rPr>
        <w:t>Review of staff wages</w:t>
      </w:r>
      <w:r w:rsidR="00B53C1E" w:rsidRPr="00E938E6">
        <w:rPr>
          <w:rFonts w:ascii="Tahoma" w:hAnsi="Tahoma" w:cs="Tahoma"/>
          <w:sz w:val="20"/>
        </w:rPr>
        <w:t xml:space="preserve"> </w:t>
      </w:r>
    </w:p>
    <w:p w:rsidR="00BA1C35" w:rsidRDefault="00BA1C35" w:rsidP="00BA1C35">
      <w:pPr>
        <w:ind w:left="1800"/>
        <w:rPr>
          <w:rFonts w:ascii="Tahoma" w:hAnsi="Tahoma" w:cs="Tahoma"/>
          <w:sz w:val="20"/>
        </w:rPr>
      </w:pPr>
    </w:p>
    <w:p w:rsidR="00B53C1E" w:rsidRPr="00E938E6" w:rsidRDefault="00B53C1E" w:rsidP="00BA1C35">
      <w:pPr>
        <w:ind w:left="1800"/>
        <w:rPr>
          <w:rFonts w:ascii="Tahoma" w:hAnsi="Tahoma" w:cs="Tahoma"/>
          <w:sz w:val="20"/>
        </w:rPr>
      </w:pPr>
      <w:r w:rsidRPr="00E938E6">
        <w:rPr>
          <w:rFonts w:ascii="Tahoma" w:hAnsi="Tahoma" w:cs="Tahoma"/>
          <w:sz w:val="20"/>
        </w:rPr>
        <w:t xml:space="preserve">To </w:t>
      </w:r>
      <w:proofErr w:type="gramStart"/>
      <w:r w:rsidRPr="00E938E6">
        <w:rPr>
          <w:rFonts w:ascii="Tahoma" w:hAnsi="Tahoma" w:cs="Tahoma"/>
          <w:sz w:val="20"/>
        </w:rPr>
        <w:t xml:space="preserve">be </w:t>
      </w:r>
      <w:r w:rsidR="00AD6900">
        <w:rPr>
          <w:rFonts w:ascii="Tahoma" w:hAnsi="Tahoma" w:cs="Tahoma"/>
          <w:sz w:val="20"/>
        </w:rPr>
        <w:t xml:space="preserve"> carried</w:t>
      </w:r>
      <w:proofErr w:type="gramEnd"/>
      <w:r w:rsidR="00AD6900">
        <w:rPr>
          <w:rFonts w:ascii="Tahoma" w:hAnsi="Tahoma" w:cs="Tahoma"/>
          <w:sz w:val="20"/>
        </w:rPr>
        <w:t xml:space="preserve"> over to the next </w:t>
      </w:r>
      <w:r w:rsidRPr="00E938E6">
        <w:rPr>
          <w:rFonts w:ascii="Tahoma" w:hAnsi="Tahoma" w:cs="Tahoma"/>
          <w:sz w:val="20"/>
        </w:rPr>
        <w:t>HR closed meeting.</w:t>
      </w:r>
    </w:p>
    <w:p w:rsidR="00B53C1E" w:rsidRDefault="00B53C1E" w:rsidP="00B53C1E">
      <w:pPr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WW1 – Donation of DVD’S &amp; books – Brian Callow</w:t>
      </w:r>
      <w:r w:rsidR="001C6FB8">
        <w:rPr>
          <w:rFonts w:ascii="Tahoma" w:hAnsi="Tahoma" w:cs="Tahoma"/>
          <w:sz w:val="20"/>
        </w:rPr>
        <w:t xml:space="preserve"> </w:t>
      </w:r>
    </w:p>
    <w:p w:rsidR="001C6FB8" w:rsidRDefault="001C6FB8" w:rsidP="001C6FB8">
      <w:pPr>
        <w:ind w:left="1800"/>
        <w:rPr>
          <w:rFonts w:ascii="Tahoma" w:hAnsi="Tahoma" w:cs="Tahoma"/>
          <w:sz w:val="20"/>
        </w:rPr>
      </w:pPr>
    </w:p>
    <w:p w:rsidR="001C6FB8" w:rsidRDefault="001C6FB8" w:rsidP="001C6FB8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donation of 149 DVD’S and six books ha</w:t>
      </w:r>
      <w:r w:rsidR="002B5314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 xml:space="preserve"> been kindly donated to aid the fund raising </w:t>
      </w:r>
      <w:r w:rsidR="002B5314">
        <w:rPr>
          <w:rFonts w:ascii="Tahoma" w:hAnsi="Tahoma" w:cs="Tahoma"/>
          <w:sz w:val="20"/>
        </w:rPr>
        <w:t>for the WW1 year of remembrance</w:t>
      </w:r>
      <w:r>
        <w:rPr>
          <w:rFonts w:ascii="Tahoma" w:hAnsi="Tahoma" w:cs="Tahoma"/>
          <w:sz w:val="20"/>
        </w:rPr>
        <w:t xml:space="preserve">. </w:t>
      </w:r>
      <w:r w:rsidR="0061555A">
        <w:rPr>
          <w:rFonts w:ascii="Tahoma" w:hAnsi="Tahoma" w:cs="Tahoma"/>
          <w:sz w:val="20"/>
        </w:rPr>
        <w:t>The DVD’S will be catalogued – residents will be able to borrow and make a donation to WW1 fundraising.</w:t>
      </w:r>
    </w:p>
    <w:p w:rsidR="001C6FB8" w:rsidRDefault="001C6FB8" w:rsidP="001C6FB8">
      <w:pPr>
        <w:ind w:left="180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Orbit Homes - Saxon Bones </w:t>
      </w:r>
    </w:p>
    <w:p w:rsidR="00322146" w:rsidRDefault="00322146" w:rsidP="00322146">
      <w:pPr>
        <w:rPr>
          <w:rFonts w:ascii="Tahoma" w:hAnsi="Tahoma" w:cs="Tahoma"/>
          <w:sz w:val="20"/>
        </w:rPr>
      </w:pPr>
    </w:p>
    <w:p w:rsidR="00B53C1E" w:rsidRDefault="00322146" w:rsidP="00322146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Chair ha</w:t>
      </w:r>
      <w:r w:rsidR="00015062">
        <w:rPr>
          <w:rFonts w:ascii="Tahoma" w:hAnsi="Tahoma" w:cs="Tahoma"/>
          <w:sz w:val="20"/>
        </w:rPr>
        <w:t>d</w:t>
      </w:r>
      <w:r>
        <w:rPr>
          <w:rFonts w:ascii="Tahoma" w:hAnsi="Tahoma" w:cs="Tahoma"/>
          <w:sz w:val="20"/>
        </w:rPr>
        <w:t xml:space="preserve"> contacted both the developer and funeral directors to arrange for the erection of the memorial stone and payment.</w:t>
      </w:r>
    </w:p>
    <w:p w:rsidR="00B53C1E" w:rsidRDefault="00B53C1E" w:rsidP="00B53C1E">
      <w:pPr>
        <w:ind w:left="144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Waters Lane signage </w:t>
      </w:r>
    </w:p>
    <w:p w:rsidR="00322146" w:rsidRDefault="00322146" w:rsidP="00322146">
      <w:pPr>
        <w:rPr>
          <w:rFonts w:ascii="Tahoma" w:hAnsi="Tahoma" w:cs="Tahoma"/>
          <w:sz w:val="20"/>
        </w:rPr>
      </w:pPr>
    </w:p>
    <w:p w:rsidR="00B53C1E" w:rsidRDefault="00322146" w:rsidP="00BA1C35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Notification</w:t>
      </w:r>
      <w:r w:rsidR="002B5314">
        <w:rPr>
          <w:rFonts w:ascii="Tahoma" w:hAnsi="Tahoma" w:cs="Tahoma"/>
          <w:sz w:val="20"/>
        </w:rPr>
        <w:t>s had been issued t</w:t>
      </w:r>
      <w:r>
        <w:rPr>
          <w:rFonts w:ascii="Tahoma" w:hAnsi="Tahoma" w:cs="Tahoma"/>
          <w:sz w:val="20"/>
        </w:rPr>
        <w:t>o re</w:t>
      </w:r>
      <w:r w:rsidR="002B5314">
        <w:rPr>
          <w:rFonts w:ascii="Tahoma" w:hAnsi="Tahoma" w:cs="Tahoma"/>
          <w:sz w:val="20"/>
        </w:rPr>
        <w:t>sidents regarding heavy vehicle traffic</w:t>
      </w:r>
      <w:r>
        <w:rPr>
          <w:rFonts w:ascii="Tahoma" w:hAnsi="Tahoma" w:cs="Tahoma"/>
          <w:sz w:val="20"/>
        </w:rPr>
        <w:t xml:space="preserve"> during the build process and this </w:t>
      </w:r>
      <w:r w:rsidR="002B5314">
        <w:rPr>
          <w:rFonts w:ascii="Tahoma" w:hAnsi="Tahoma" w:cs="Tahoma"/>
          <w:sz w:val="20"/>
        </w:rPr>
        <w:t>notice had</w:t>
      </w:r>
      <w:r>
        <w:rPr>
          <w:rFonts w:ascii="Tahoma" w:hAnsi="Tahoma" w:cs="Tahoma"/>
          <w:sz w:val="20"/>
        </w:rPr>
        <w:t xml:space="preserve"> also </w:t>
      </w:r>
      <w:r w:rsidR="002B5314">
        <w:rPr>
          <w:rFonts w:ascii="Tahoma" w:hAnsi="Tahoma" w:cs="Tahoma"/>
          <w:sz w:val="20"/>
        </w:rPr>
        <w:t>been a</w:t>
      </w:r>
      <w:r>
        <w:rPr>
          <w:rFonts w:ascii="Tahoma" w:hAnsi="Tahoma" w:cs="Tahoma"/>
          <w:sz w:val="20"/>
        </w:rPr>
        <w:t>dded to the</w:t>
      </w:r>
      <w:r w:rsidR="002B5314">
        <w:rPr>
          <w:rFonts w:ascii="Tahoma" w:hAnsi="Tahoma" w:cs="Tahoma"/>
          <w:sz w:val="20"/>
        </w:rPr>
        <w:t xml:space="preserve"> village</w:t>
      </w:r>
      <w:r>
        <w:rPr>
          <w:rFonts w:ascii="Tahoma" w:hAnsi="Tahoma" w:cs="Tahoma"/>
          <w:sz w:val="20"/>
        </w:rPr>
        <w:t xml:space="preserve"> website.</w:t>
      </w:r>
    </w:p>
    <w:p w:rsidR="00BA1C35" w:rsidRDefault="00BA1C35" w:rsidP="00BA1C35">
      <w:pPr>
        <w:ind w:left="1800"/>
        <w:rPr>
          <w:rFonts w:ascii="Tahoma" w:hAnsi="Tahoma" w:cs="Tahoma"/>
          <w:sz w:val="20"/>
        </w:rPr>
      </w:pPr>
    </w:p>
    <w:p w:rsidR="00F90CE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Village litter bins</w:t>
      </w:r>
    </w:p>
    <w:p w:rsidR="00322146" w:rsidRDefault="00322146" w:rsidP="00322146">
      <w:pPr>
        <w:rPr>
          <w:rFonts w:ascii="Tahoma" w:hAnsi="Tahoma" w:cs="Tahoma"/>
          <w:sz w:val="20"/>
        </w:rPr>
      </w:pPr>
    </w:p>
    <w:p w:rsidR="00B53C1E" w:rsidRDefault="00322146" w:rsidP="00322146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Notices will be put on the litter bins to distinguish between general </w:t>
      </w:r>
      <w:r w:rsidR="00BA1C35">
        <w:rPr>
          <w:rFonts w:ascii="Tahoma" w:hAnsi="Tahoma" w:cs="Tahoma"/>
          <w:sz w:val="20"/>
        </w:rPr>
        <w:t xml:space="preserve">waste </w:t>
      </w:r>
      <w:r>
        <w:rPr>
          <w:rFonts w:ascii="Tahoma" w:hAnsi="Tahoma" w:cs="Tahoma"/>
          <w:sz w:val="20"/>
        </w:rPr>
        <w:t xml:space="preserve">and dog waste. </w:t>
      </w:r>
      <w:r w:rsidR="00BA1C35">
        <w:rPr>
          <w:rFonts w:ascii="Tahoma" w:hAnsi="Tahoma" w:cs="Tahoma"/>
          <w:sz w:val="20"/>
        </w:rPr>
        <w:t>This is t</w:t>
      </w:r>
      <w:r>
        <w:rPr>
          <w:rFonts w:ascii="Tahoma" w:hAnsi="Tahoma" w:cs="Tahoma"/>
          <w:sz w:val="20"/>
        </w:rPr>
        <w:t>o assist residents.</w:t>
      </w:r>
    </w:p>
    <w:p w:rsidR="00B53C1E" w:rsidRDefault="00B53C1E" w:rsidP="00B53C1E">
      <w:pPr>
        <w:rPr>
          <w:rFonts w:ascii="Tahoma" w:hAnsi="Tahoma" w:cs="Tahoma"/>
          <w:sz w:val="20"/>
        </w:rPr>
      </w:pPr>
    </w:p>
    <w:p w:rsidR="000B68D5" w:rsidRDefault="00F90CE5" w:rsidP="00F90CE5">
      <w:pPr>
        <w:numPr>
          <w:ilvl w:val="0"/>
          <w:numId w:val="1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Cemetery issues</w:t>
      </w:r>
      <w:r w:rsidR="00B53C1E">
        <w:rPr>
          <w:rFonts w:ascii="Tahoma" w:hAnsi="Tahoma" w:cs="Tahoma"/>
          <w:sz w:val="20"/>
        </w:rPr>
        <w:t xml:space="preserve"> </w:t>
      </w:r>
    </w:p>
    <w:p w:rsidR="000B68D5" w:rsidRDefault="000B68D5" w:rsidP="000B68D5">
      <w:pPr>
        <w:ind w:left="1800"/>
        <w:rPr>
          <w:rFonts w:ascii="Tahoma" w:hAnsi="Tahoma" w:cs="Tahoma"/>
          <w:sz w:val="20"/>
        </w:rPr>
      </w:pPr>
    </w:p>
    <w:p w:rsidR="00F90CE5" w:rsidRDefault="00B53C1E" w:rsidP="00F90CE5">
      <w:pPr>
        <w:ind w:left="18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 be discussed in the HR closed meeting. </w:t>
      </w:r>
    </w:p>
    <w:p w:rsidR="00F90CE5" w:rsidRDefault="00F90CE5" w:rsidP="00F90CE5">
      <w:pPr>
        <w:rPr>
          <w:rFonts w:ascii="Tahoma" w:hAnsi="Tahoma" w:cs="Tahoma"/>
          <w:sz w:val="20"/>
        </w:rPr>
      </w:pPr>
    </w:p>
    <w:p w:rsidR="00864A79" w:rsidRDefault="00864A79" w:rsidP="00F90CE5">
      <w:pPr>
        <w:rPr>
          <w:rFonts w:ascii="Tahoma" w:hAnsi="Tahoma" w:cs="Tahoma"/>
          <w:b/>
          <w:sz w:val="20"/>
        </w:rPr>
      </w:pPr>
    </w:p>
    <w:p w:rsidR="00864A79" w:rsidRDefault="00864A79" w:rsidP="00F90CE5">
      <w:pPr>
        <w:rPr>
          <w:rFonts w:ascii="Tahoma" w:hAnsi="Tahoma" w:cs="Tahoma"/>
          <w:b/>
          <w:sz w:val="20"/>
        </w:rPr>
      </w:pPr>
    </w:p>
    <w:p w:rsidR="00864A79" w:rsidRDefault="00864A79" w:rsidP="00941871">
      <w:pPr>
        <w:ind w:left="7200" w:firstLine="720"/>
        <w:rPr>
          <w:rFonts w:ascii="Tahoma" w:hAnsi="Tahoma" w:cs="Tahoma"/>
          <w:b/>
          <w:sz w:val="20"/>
        </w:rPr>
      </w:pPr>
      <w:r w:rsidRPr="006C6F7F">
        <w:rPr>
          <w:rFonts w:ascii="Tahoma" w:hAnsi="Tahoma" w:cs="Tahoma"/>
          <w:sz w:val="14"/>
          <w:szCs w:val="14"/>
        </w:rPr>
        <w:t>2014/0</w:t>
      </w:r>
      <w:r>
        <w:rPr>
          <w:rFonts w:ascii="Tahoma" w:hAnsi="Tahoma" w:cs="Tahoma"/>
          <w:sz w:val="14"/>
          <w:szCs w:val="14"/>
        </w:rPr>
        <w:t>7</w:t>
      </w:r>
    </w:p>
    <w:p w:rsidR="00864A79" w:rsidRDefault="00864A79" w:rsidP="00F90CE5">
      <w:pPr>
        <w:rPr>
          <w:rFonts w:ascii="Tahoma" w:hAnsi="Tahoma" w:cs="Tahoma"/>
          <w:b/>
          <w:sz w:val="20"/>
        </w:rPr>
      </w:pPr>
    </w:p>
    <w:p w:rsidR="00864A79" w:rsidRDefault="00864A79" w:rsidP="00F90CE5">
      <w:pPr>
        <w:rPr>
          <w:rFonts w:ascii="Tahoma" w:hAnsi="Tahoma" w:cs="Tahoma"/>
          <w:b/>
          <w:sz w:val="20"/>
        </w:rPr>
      </w:pPr>
    </w:p>
    <w:p w:rsidR="00F90CE5" w:rsidRDefault="00F90CE5" w:rsidP="00F90CE5">
      <w:pPr>
        <w:rPr>
          <w:rFonts w:ascii="Tahoma" w:hAnsi="Tahoma" w:cs="Tahoma"/>
          <w:b/>
          <w:sz w:val="20"/>
        </w:rPr>
      </w:pPr>
      <w:r w:rsidRPr="001B1FED">
        <w:rPr>
          <w:rFonts w:ascii="Tahoma" w:hAnsi="Tahoma" w:cs="Tahoma"/>
          <w:b/>
          <w:sz w:val="20"/>
        </w:rPr>
        <w:lastRenderedPageBreak/>
        <w:t>1</w:t>
      </w:r>
      <w:r>
        <w:rPr>
          <w:rFonts w:ascii="Tahoma" w:hAnsi="Tahoma" w:cs="Tahoma"/>
          <w:b/>
          <w:sz w:val="20"/>
        </w:rPr>
        <w:t>4</w:t>
      </w:r>
      <w:r w:rsidRPr="001B1FED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24</w:t>
      </w:r>
      <w:r>
        <w:rPr>
          <w:rFonts w:ascii="Tahoma" w:hAnsi="Tahoma" w:cs="Tahoma"/>
          <w:b/>
          <w:sz w:val="20"/>
        </w:rPr>
        <w:tab/>
      </w:r>
      <w:r w:rsidRPr="001B1FED">
        <w:rPr>
          <w:rFonts w:ascii="Tahoma" w:hAnsi="Tahoma" w:cs="Tahoma"/>
          <w:b/>
          <w:sz w:val="20"/>
        </w:rPr>
        <w:tab/>
        <w:t>Matters for future discussion and future Agenda items</w:t>
      </w:r>
    </w:p>
    <w:p w:rsidR="00755778" w:rsidRDefault="00755778" w:rsidP="00F90CE5">
      <w:pPr>
        <w:rPr>
          <w:rFonts w:ascii="Tahoma" w:hAnsi="Tahoma" w:cs="Tahoma"/>
          <w:b/>
          <w:sz w:val="20"/>
        </w:rPr>
      </w:pPr>
    </w:p>
    <w:p w:rsidR="009C2B23" w:rsidRDefault="00755778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>Lay</w:t>
      </w:r>
      <w:r w:rsidR="006106E6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>by on the B4525</w:t>
      </w:r>
      <w:r w:rsidR="002D03FF">
        <w:rPr>
          <w:rFonts w:ascii="Tahoma" w:hAnsi="Tahoma" w:cs="Tahoma"/>
          <w:sz w:val="20"/>
        </w:rPr>
        <w:t xml:space="preserve"> – Chair in communication with highways</w:t>
      </w:r>
    </w:p>
    <w:p w:rsidR="00755778" w:rsidRDefault="00755778" w:rsidP="00F90CE5">
      <w:pPr>
        <w:rPr>
          <w:rFonts w:ascii="Tahoma" w:hAnsi="Tahoma" w:cs="Tahoma"/>
          <w:sz w:val="20"/>
        </w:rPr>
      </w:pPr>
    </w:p>
    <w:p w:rsidR="00755778" w:rsidRDefault="00755778" w:rsidP="002D03FF">
      <w:pPr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Hedges</w:t>
      </w:r>
      <w:r w:rsidR="002D03FF">
        <w:rPr>
          <w:rFonts w:ascii="Tahoma" w:hAnsi="Tahoma" w:cs="Tahoma"/>
          <w:sz w:val="20"/>
        </w:rPr>
        <w:t xml:space="preserve"> – Councillors to supply written reports on their observation regarding overgrown vegetation. </w:t>
      </w:r>
    </w:p>
    <w:p w:rsidR="00755778" w:rsidRDefault="00755778" w:rsidP="00015062">
      <w:pPr>
        <w:ind w:left="648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14"/>
          <w:szCs w:val="14"/>
        </w:rPr>
        <w:t xml:space="preserve">  </w:t>
      </w:r>
      <w:r w:rsidR="00EE5FC1">
        <w:rPr>
          <w:rFonts w:ascii="Tahoma" w:hAnsi="Tahoma" w:cs="Tahoma"/>
          <w:sz w:val="14"/>
          <w:szCs w:val="14"/>
        </w:rPr>
        <w:t xml:space="preserve">  </w:t>
      </w:r>
      <w:r w:rsidR="002E0315">
        <w:rPr>
          <w:rFonts w:ascii="Tahoma" w:hAnsi="Tahoma" w:cs="Tahoma"/>
          <w:sz w:val="14"/>
          <w:szCs w:val="14"/>
        </w:rPr>
        <w:t xml:space="preserve">        </w:t>
      </w:r>
    </w:p>
    <w:p w:rsidR="00755778" w:rsidRDefault="00755778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Waters Lane – blocked Culvert</w:t>
      </w:r>
      <w:r w:rsidR="002D03FF">
        <w:rPr>
          <w:rFonts w:ascii="Tahoma" w:hAnsi="Tahoma" w:cs="Tahoma"/>
          <w:sz w:val="20"/>
        </w:rPr>
        <w:t xml:space="preserve"> - Chair in communication with highways</w:t>
      </w:r>
    </w:p>
    <w:p w:rsidR="00755778" w:rsidRDefault="00755778" w:rsidP="00F90CE5">
      <w:pPr>
        <w:rPr>
          <w:rFonts w:ascii="Tahoma" w:hAnsi="Tahoma" w:cs="Tahoma"/>
          <w:sz w:val="20"/>
        </w:rPr>
      </w:pPr>
    </w:p>
    <w:p w:rsidR="009C2B23" w:rsidRDefault="00755778" w:rsidP="00F90CE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Mansion Hill </w:t>
      </w:r>
      <w:r w:rsidR="002D03FF">
        <w:rPr>
          <w:rFonts w:ascii="Tahoma" w:hAnsi="Tahoma" w:cs="Tahoma"/>
          <w:sz w:val="20"/>
        </w:rPr>
        <w:t>–</w:t>
      </w:r>
      <w:r>
        <w:rPr>
          <w:rFonts w:ascii="Tahoma" w:hAnsi="Tahoma" w:cs="Tahoma"/>
          <w:sz w:val="20"/>
        </w:rPr>
        <w:t xml:space="preserve"> flooding</w:t>
      </w:r>
      <w:r w:rsidR="002D03FF">
        <w:rPr>
          <w:rFonts w:ascii="Tahoma" w:hAnsi="Tahoma" w:cs="Tahoma"/>
          <w:sz w:val="20"/>
        </w:rPr>
        <w:t xml:space="preserve"> - Chair in communication with highways</w:t>
      </w:r>
    </w:p>
    <w:p w:rsidR="009C2B23" w:rsidRDefault="009C2B23" w:rsidP="00F90CE5">
      <w:pPr>
        <w:rPr>
          <w:rFonts w:ascii="Tahoma" w:hAnsi="Tahoma" w:cs="Tahoma"/>
          <w:sz w:val="20"/>
        </w:rPr>
      </w:pPr>
    </w:p>
    <w:p w:rsidR="00F90CE5" w:rsidRDefault="00F90CE5" w:rsidP="00F90CE5">
      <w:pPr>
        <w:rPr>
          <w:rFonts w:ascii="Tahoma" w:hAnsi="Tahoma" w:cs="Tahoma"/>
          <w:sz w:val="20"/>
        </w:rPr>
      </w:pPr>
    </w:p>
    <w:p w:rsidR="00F90CE5" w:rsidRDefault="00F90CE5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14</w:t>
      </w:r>
      <w:r w:rsidRPr="001B1FED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25</w:t>
      </w:r>
      <w:r>
        <w:rPr>
          <w:rFonts w:ascii="Tahoma" w:hAnsi="Tahoma" w:cs="Tahoma"/>
          <w:b/>
          <w:sz w:val="20"/>
        </w:rPr>
        <w:tab/>
      </w:r>
      <w:r w:rsidRPr="001B1FED">
        <w:rPr>
          <w:rFonts w:ascii="Tahoma" w:hAnsi="Tahoma" w:cs="Tahoma"/>
          <w:b/>
          <w:sz w:val="20"/>
        </w:rPr>
        <w:tab/>
        <w:t>Next meetings</w:t>
      </w:r>
      <w:r w:rsidR="00F11F0C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         FULL Parish Council Meeting 3</w:t>
      </w:r>
      <w:r w:rsidRPr="00A714F8">
        <w:rPr>
          <w:rFonts w:ascii="Tahoma" w:hAnsi="Tahoma" w:cs="Tahoma"/>
          <w:sz w:val="20"/>
          <w:vertAlign w:val="superscript"/>
        </w:rPr>
        <w:t>rd</w:t>
      </w:r>
      <w:r>
        <w:rPr>
          <w:rFonts w:ascii="Tahoma" w:hAnsi="Tahoma" w:cs="Tahoma"/>
          <w:sz w:val="20"/>
        </w:rPr>
        <w:t xml:space="preserve"> February 2014</w:t>
      </w:r>
    </w:p>
    <w:p w:rsidR="00F90CE5" w:rsidRPr="006B7661" w:rsidRDefault="00F90CE5" w:rsidP="00F90CE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11F0C"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</w:rPr>
        <w:t>Planning Meeting - if necessary 17</w:t>
      </w:r>
      <w:r w:rsidRPr="00A714F8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February 2014</w:t>
      </w:r>
    </w:p>
    <w:p w:rsidR="00F90CE5" w:rsidRDefault="00F90CE5" w:rsidP="00F90CE5">
      <w:pPr>
        <w:ind w:left="2880" w:firstLine="720"/>
        <w:rPr>
          <w:rFonts w:ascii="Tahoma" w:hAnsi="Tahoma" w:cs="Tahoma"/>
          <w:sz w:val="20"/>
        </w:rPr>
      </w:pPr>
    </w:p>
    <w:p w:rsidR="00473750" w:rsidRDefault="00F90CE5" w:rsidP="00A254D6">
      <w:pPr>
        <w:rPr>
          <w:rFonts w:ascii="Tahoma" w:hAnsi="Tahoma" w:cs="Tahoma"/>
          <w:b/>
          <w:sz w:val="20"/>
        </w:rPr>
      </w:pPr>
      <w:r w:rsidRPr="002C0BC3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2C0BC3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>26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ab/>
      </w:r>
      <w:r w:rsidRPr="00914A8B">
        <w:rPr>
          <w:rFonts w:ascii="Tahoma" w:hAnsi="Tahoma" w:cs="Tahoma"/>
          <w:b/>
          <w:sz w:val="20"/>
        </w:rPr>
        <w:t>HR Closed meeting</w:t>
      </w:r>
    </w:p>
    <w:p w:rsidR="0003660A" w:rsidRDefault="0003660A" w:rsidP="00193B07">
      <w:pPr>
        <w:pStyle w:val="ListParagraph"/>
        <w:ind w:left="7200" w:firstLine="720"/>
        <w:rPr>
          <w:rFonts w:ascii="Tahoma" w:hAnsi="Tahoma" w:cs="Tahoma"/>
          <w:sz w:val="14"/>
          <w:szCs w:val="14"/>
        </w:rPr>
      </w:pPr>
    </w:p>
    <w:p w:rsidR="0003660A" w:rsidRDefault="0003660A" w:rsidP="00193B07">
      <w:pPr>
        <w:pStyle w:val="ListParagraph"/>
        <w:ind w:left="7200" w:firstLine="720"/>
        <w:rPr>
          <w:rFonts w:ascii="Tahoma" w:hAnsi="Tahoma" w:cs="Tahoma"/>
          <w:sz w:val="14"/>
          <w:szCs w:val="14"/>
        </w:rPr>
      </w:pPr>
    </w:p>
    <w:p w:rsidR="00393A15" w:rsidRDefault="00193B07" w:rsidP="00193B07">
      <w:pPr>
        <w:pStyle w:val="ListParagraph"/>
        <w:ind w:left="7200" w:firstLine="7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</w:t>
      </w:r>
      <w:r w:rsidRPr="006C6F7F">
        <w:rPr>
          <w:rFonts w:ascii="Tahoma" w:hAnsi="Tahoma" w:cs="Tahoma"/>
          <w:sz w:val="14"/>
          <w:szCs w:val="14"/>
        </w:rPr>
        <w:t>2014/0</w:t>
      </w:r>
      <w:r w:rsidR="009C2B23">
        <w:rPr>
          <w:rFonts w:ascii="Tahoma" w:hAnsi="Tahoma" w:cs="Tahoma"/>
          <w:sz w:val="14"/>
          <w:szCs w:val="14"/>
        </w:rPr>
        <w:t>8</w:t>
      </w:r>
    </w:p>
    <w:sectPr w:rsidR="00393A15" w:rsidSect="008E5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10" w:right="1797" w:bottom="0" w:left="1797" w:header="35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CD" w:rsidRDefault="008871CD">
      <w:r>
        <w:separator/>
      </w:r>
    </w:p>
  </w:endnote>
  <w:endnote w:type="continuationSeparator" w:id="0">
    <w:p w:rsidR="008871CD" w:rsidRDefault="0088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E" w:rsidRDefault="00DC23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3" w:rsidRDefault="00186FE3">
    <w:pPr>
      <w:pStyle w:val="Footer"/>
      <w:jc w:val="right"/>
    </w:pPr>
  </w:p>
  <w:p w:rsidR="00186FE3" w:rsidRDefault="00186FE3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3" w:rsidRDefault="00186F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CD" w:rsidRDefault="008871CD">
      <w:r>
        <w:separator/>
      </w:r>
    </w:p>
  </w:footnote>
  <w:footnote w:type="continuationSeparator" w:id="0">
    <w:p w:rsidR="008871CD" w:rsidRDefault="008871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1E" w:rsidRDefault="00DC23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3" w:rsidRPr="00F0690C" w:rsidRDefault="00186FE3" w:rsidP="00E717F3">
    <w:pPr>
      <w:jc w:val="center"/>
      <w:rPr>
        <w:b/>
        <w:sz w:val="40"/>
        <w:szCs w:val="40"/>
      </w:rPr>
    </w:pPr>
    <w:r w:rsidRPr="00F0690C">
      <w:rPr>
        <w:b/>
        <w:sz w:val="40"/>
        <w:szCs w:val="40"/>
      </w:rPr>
      <w:t>MIDDLETON CHENEY</w:t>
    </w:r>
  </w:p>
  <w:p w:rsidR="00186FE3" w:rsidRDefault="00186FE3" w:rsidP="00E717F3">
    <w:pPr>
      <w:pStyle w:val="Header"/>
      <w:jc w:val="center"/>
    </w:pPr>
    <w:r w:rsidRPr="00F0690C">
      <w:rPr>
        <w:b/>
        <w:sz w:val="32"/>
        <w:szCs w:val="32"/>
      </w:rPr>
      <w:t>Parish Council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0" w:type="dxa"/>
      <w:tblInd w:w="-1152" w:type="dxa"/>
      <w:tblLayout w:type="fixed"/>
      <w:tblLook w:val="01E0" w:firstRow="1" w:lastRow="1" w:firstColumn="1" w:lastColumn="1" w:noHBand="0" w:noVBand="0"/>
    </w:tblPr>
    <w:tblGrid>
      <w:gridCol w:w="3060"/>
      <w:gridCol w:w="5220"/>
      <w:gridCol w:w="2800"/>
    </w:tblGrid>
    <w:tr w:rsidR="00186FE3" w:rsidRPr="001B3EF1" w:rsidTr="00F81AE5">
      <w:trPr>
        <w:trHeight w:val="2191"/>
      </w:trPr>
      <w:tc>
        <w:tcPr>
          <w:tcW w:w="3060" w:type="dxa"/>
        </w:tcPr>
        <w:p w:rsidR="00186FE3" w:rsidRPr="001B3EF1" w:rsidRDefault="00186FE3" w:rsidP="00431EE0">
          <w:r>
            <w:rPr>
              <w:noProof/>
              <w:lang w:val="en-US"/>
            </w:rPr>
            <w:drawing>
              <wp:inline distT="0" distB="0" distL="0" distR="0" wp14:anchorId="625CE85C" wp14:editId="214AF980">
                <wp:extent cx="2105025" cy="1771650"/>
                <wp:effectExtent l="0" t="0" r="9525" b="0"/>
                <wp:docPr id="2" name="Picture 2" descr="church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hurch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:rsidR="00186FE3" w:rsidRPr="00F0690C" w:rsidRDefault="00186FE3" w:rsidP="00431EE0">
          <w:pPr>
            <w:jc w:val="center"/>
            <w:rPr>
              <w:b/>
              <w:sz w:val="40"/>
              <w:szCs w:val="40"/>
            </w:rPr>
          </w:pPr>
          <w:r w:rsidRPr="00F0690C">
            <w:rPr>
              <w:b/>
              <w:sz w:val="40"/>
              <w:szCs w:val="40"/>
            </w:rPr>
            <w:t>MIDDLETON CHENEY</w:t>
          </w:r>
        </w:p>
        <w:p w:rsidR="00186FE3" w:rsidRPr="001B3EF1" w:rsidRDefault="00186FE3" w:rsidP="00431EE0">
          <w:pPr>
            <w:jc w:val="center"/>
          </w:pPr>
          <w:r w:rsidRPr="00F0690C">
            <w:rPr>
              <w:b/>
              <w:sz w:val="32"/>
              <w:szCs w:val="32"/>
            </w:rPr>
            <w:t>Parish Council</w:t>
          </w:r>
        </w:p>
      </w:tc>
      <w:tc>
        <w:tcPr>
          <w:tcW w:w="2800" w:type="dxa"/>
        </w:tcPr>
        <w:p w:rsidR="00186FE3" w:rsidRPr="00F0690C" w:rsidRDefault="00186FE3" w:rsidP="00431EE0">
          <w:pPr>
            <w:rPr>
              <w:szCs w:val="22"/>
            </w:rPr>
          </w:pPr>
        </w:p>
        <w:p w:rsidR="00186FE3" w:rsidRPr="00F0690C" w:rsidRDefault="00186FE3" w:rsidP="00431EE0">
          <w:pPr>
            <w:rPr>
              <w:szCs w:val="22"/>
            </w:rPr>
          </w:pPr>
        </w:p>
        <w:p w:rsidR="00186FE3" w:rsidRPr="00F0690C" w:rsidRDefault="00186FE3" w:rsidP="00431EE0">
          <w:pPr>
            <w:rPr>
              <w:szCs w:val="22"/>
            </w:rPr>
          </w:pPr>
        </w:p>
        <w:p w:rsidR="00186FE3" w:rsidRPr="00F0690C" w:rsidRDefault="00186FE3" w:rsidP="00431EE0">
          <w:pPr>
            <w:rPr>
              <w:szCs w:val="22"/>
            </w:rPr>
          </w:pPr>
          <w:r w:rsidRPr="00F0690C">
            <w:rPr>
              <w:szCs w:val="22"/>
            </w:rPr>
            <w:t>Parish Meeting Rooms</w:t>
          </w:r>
        </w:p>
        <w:p w:rsidR="00186FE3" w:rsidRPr="00F0690C" w:rsidRDefault="00186FE3" w:rsidP="00431EE0">
          <w:pPr>
            <w:rPr>
              <w:szCs w:val="22"/>
            </w:rPr>
          </w:pPr>
          <w:r w:rsidRPr="00F0690C">
            <w:rPr>
              <w:szCs w:val="22"/>
            </w:rPr>
            <w:t>Main Road</w:t>
          </w:r>
        </w:p>
        <w:p w:rsidR="00186FE3" w:rsidRPr="00F0690C" w:rsidRDefault="00186FE3" w:rsidP="00431EE0">
          <w:pPr>
            <w:rPr>
              <w:szCs w:val="22"/>
            </w:rPr>
          </w:pPr>
          <w:r w:rsidRPr="00F0690C">
            <w:rPr>
              <w:szCs w:val="22"/>
            </w:rPr>
            <w:t>Middleton Cheney</w:t>
          </w:r>
        </w:p>
        <w:p w:rsidR="00186FE3" w:rsidRPr="00F0690C" w:rsidRDefault="00186FE3" w:rsidP="00431EE0">
          <w:pPr>
            <w:rPr>
              <w:szCs w:val="22"/>
            </w:rPr>
          </w:pPr>
          <w:r w:rsidRPr="00F0690C">
            <w:rPr>
              <w:szCs w:val="22"/>
            </w:rPr>
            <w:t>Banbury</w:t>
          </w:r>
        </w:p>
        <w:p w:rsidR="00186FE3" w:rsidRDefault="00186FE3" w:rsidP="00431EE0">
          <w:pPr>
            <w:rPr>
              <w:szCs w:val="22"/>
            </w:rPr>
          </w:pPr>
          <w:r w:rsidRPr="00F0690C">
            <w:rPr>
              <w:szCs w:val="22"/>
            </w:rPr>
            <w:t>Oxon</w:t>
          </w:r>
        </w:p>
        <w:p w:rsidR="00186FE3" w:rsidRPr="00F0690C" w:rsidRDefault="00186FE3" w:rsidP="00431EE0">
          <w:pPr>
            <w:rPr>
              <w:szCs w:val="22"/>
            </w:rPr>
          </w:pPr>
          <w:r w:rsidRPr="00F0690C">
            <w:rPr>
              <w:szCs w:val="22"/>
            </w:rPr>
            <w:t>OX17 2LR</w:t>
          </w:r>
        </w:p>
        <w:p w:rsidR="00186FE3" w:rsidRDefault="00186FE3" w:rsidP="00431EE0">
          <w:pPr>
            <w:rPr>
              <w:szCs w:val="22"/>
            </w:rPr>
          </w:pPr>
        </w:p>
        <w:p w:rsidR="00186FE3" w:rsidRPr="00F0690C" w:rsidRDefault="00186FE3" w:rsidP="00431EE0">
          <w:pPr>
            <w:rPr>
              <w:szCs w:val="22"/>
            </w:rPr>
          </w:pPr>
        </w:p>
        <w:p w:rsidR="00186FE3" w:rsidRPr="00F0690C" w:rsidRDefault="00186FE3" w:rsidP="00533425">
          <w:pPr>
            <w:rPr>
              <w:szCs w:val="22"/>
            </w:rPr>
          </w:pPr>
        </w:p>
      </w:tc>
    </w:tr>
  </w:tbl>
  <w:p w:rsidR="00186FE3" w:rsidRDefault="00186F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30B"/>
    <w:multiLevelType w:val="hybridMultilevel"/>
    <w:tmpl w:val="0A84D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875AF"/>
    <w:multiLevelType w:val="hybridMultilevel"/>
    <w:tmpl w:val="3904D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12A30"/>
    <w:multiLevelType w:val="hybridMultilevel"/>
    <w:tmpl w:val="27F69712"/>
    <w:lvl w:ilvl="0" w:tplc="2C80A22A">
      <w:start w:val="2"/>
      <w:numFmt w:val="bullet"/>
      <w:lvlText w:val="-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5259"/>
    <w:multiLevelType w:val="hybridMultilevel"/>
    <w:tmpl w:val="B58AE0DE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38041E3"/>
    <w:multiLevelType w:val="hybridMultilevel"/>
    <w:tmpl w:val="A0D241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770CB0"/>
    <w:multiLevelType w:val="hybridMultilevel"/>
    <w:tmpl w:val="E612D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262D8C"/>
    <w:multiLevelType w:val="hybridMultilevel"/>
    <w:tmpl w:val="3F620308"/>
    <w:lvl w:ilvl="0" w:tplc="2C80A22A">
      <w:start w:val="2"/>
      <w:numFmt w:val="bullet"/>
      <w:lvlText w:val="-"/>
      <w:lvlJc w:val="left"/>
      <w:pPr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642EB2"/>
    <w:multiLevelType w:val="hybridMultilevel"/>
    <w:tmpl w:val="2ABC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538D1"/>
    <w:multiLevelType w:val="hybridMultilevel"/>
    <w:tmpl w:val="8F2632C0"/>
    <w:lvl w:ilvl="0" w:tplc="2C80A22A">
      <w:start w:val="2"/>
      <w:numFmt w:val="bullet"/>
      <w:lvlText w:val="-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445D84"/>
    <w:multiLevelType w:val="hybridMultilevel"/>
    <w:tmpl w:val="0C2EAF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2B7399"/>
    <w:multiLevelType w:val="hybridMultilevel"/>
    <w:tmpl w:val="199258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790FF3"/>
    <w:multiLevelType w:val="hybridMultilevel"/>
    <w:tmpl w:val="0E32E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2045"/>
    <w:multiLevelType w:val="hybridMultilevel"/>
    <w:tmpl w:val="3796CD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2DE9"/>
    <w:multiLevelType w:val="hybridMultilevel"/>
    <w:tmpl w:val="382A1A0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9314496"/>
    <w:multiLevelType w:val="hybridMultilevel"/>
    <w:tmpl w:val="036CAB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9079FD"/>
    <w:multiLevelType w:val="hybridMultilevel"/>
    <w:tmpl w:val="510A7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F9C0AFC"/>
    <w:multiLevelType w:val="hybridMultilevel"/>
    <w:tmpl w:val="1FEAB97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D3822B7"/>
    <w:multiLevelType w:val="hybridMultilevel"/>
    <w:tmpl w:val="DD742700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6"/>
  </w:num>
  <w:num w:numId="7">
    <w:abstractNumId w:val="10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E0"/>
    <w:rsid w:val="00001D2C"/>
    <w:rsid w:val="000036F3"/>
    <w:rsid w:val="00004DF3"/>
    <w:rsid w:val="000053D9"/>
    <w:rsid w:val="0000677E"/>
    <w:rsid w:val="00015062"/>
    <w:rsid w:val="00022443"/>
    <w:rsid w:val="000244E2"/>
    <w:rsid w:val="00025AA0"/>
    <w:rsid w:val="00031909"/>
    <w:rsid w:val="000343ED"/>
    <w:rsid w:val="0003660A"/>
    <w:rsid w:val="00041271"/>
    <w:rsid w:val="000468F6"/>
    <w:rsid w:val="0005011C"/>
    <w:rsid w:val="00051D23"/>
    <w:rsid w:val="00057E08"/>
    <w:rsid w:val="000622C7"/>
    <w:rsid w:val="000643F1"/>
    <w:rsid w:val="00065A0F"/>
    <w:rsid w:val="00066365"/>
    <w:rsid w:val="000674FC"/>
    <w:rsid w:val="0007286E"/>
    <w:rsid w:val="00086D66"/>
    <w:rsid w:val="000934B8"/>
    <w:rsid w:val="0009381A"/>
    <w:rsid w:val="00095674"/>
    <w:rsid w:val="000B146D"/>
    <w:rsid w:val="000B3D6B"/>
    <w:rsid w:val="000B68D5"/>
    <w:rsid w:val="000D0BA7"/>
    <w:rsid w:val="000D19B2"/>
    <w:rsid w:val="000D7061"/>
    <w:rsid w:val="000E0324"/>
    <w:rsid w:val="000E069D"/>
    <w:rsid w:val="000E3BBD"/>
    <w:rsid w:val="000E42A2"/>
    <w:rsid w:val="000E5CE6"/>
    <w:rsid w:val="000E7F73"/>
    <w:rsid w:val="000F348D"/>
    <w:rsid w:val="000F4D22"/>
    <w:rsid w:val="001031C7"/>
    <w:rsid w:val="001118B3"/>
    <w:rsid w:val="00111ACB"/>
    <w:rsid w:val="00117E66"/>
    <w:rsid w:val="00123776"/>
    <w:rsid w:val="00124C61"/>
    <w:rsid w:val="00134DB9"/>
    <w:rsid w:val="0014073B"/>
    <w:rsid w:val="001407D0"/>
    <w:rsid w:val="001412AC"/>
    <w:rsid w:val="001523DC"/>
    <w:rsid w:val="001540BB"/>
    <w:rsid w:val="00167D4D"/>
    <w:rsid w:val="0017683C"/>
    <w:rsid w:val="001774C8"/>
    <w:rsid w:val="00177664"/>
    <w:rsid w:val="00182221"/>
    <w:rsid w:val="00186FE3"/>
    <w:rsid w:val="001927E7"/>
    <w:rsid w:val="00193B07"/>
    <w:rsid w:val="001B2828"/>
    <w:rsid w:val="001B32EC"/>
    <w:rsid w:val="001B3EF1"/>
    <w:rsid w:val="001B7A73"/>
    <w:rsid w:val="001B7FED"/>
    <w:rsid w:val="001C6FB8"/>
    <w:rsid w:val="001D2D65"/>
    <w:rsid w:val="001E07A3"/>
    <w:rsid w:val="001E0EC8"/>
    <w:rsid w:val="001F0228"/>
    <w:rsid w:val="001F27B2"/>
    <w:rsid w:val="001F3C7A"/>
    <w:rsid w:val="001F7F79"/>
    <w:rsid w:val="00201E40"/>
    <w:rsid w:val="00202955"/>
    <w:rsid w:val="00203359"/>
    <w:rsid w:val="00213827"/>
    <w:rsid w:val="00213A62"/>
    <w:rsid w:val="00220588"/>
    <w:rsid w:val="00224991"/>
    <w:rsid w:val="00226DE0"/>
    <w:rsid w:val="00231326"/>
    <w:rsid w:val="002359C0"/>
    <w:rsid w:val="00242908"/>
    <w:rsid w:val="00244AB3"/>
    <w:rsid w:val="00244F20"/>
    <w:rsid w:val="002538AE"/>
    <w:rsid w:val="00263D15"/>
    <w:rsid w:val="00264012"/>
    <w:rsid w:val="002647D7"/>
    <w:rsid w:val="00266B02"/>
    <w:rsid w:val="00270B11"/>
    <w:rsid w:val="00281682"/>
    <w:rsid w:val="00284401"/>
    <w:rsid w:val="002901CF"/>
    <w:rsid w:val="0029535D"/>
    <w:rsid w:val="002A5572"/>
    <w:rsid w:val="002B0629"/>
    <w:rsid w:val="002B412E"/>
    <w:rsid w:val="002B5314"/>
    <w:rsid w:val="002B6260"/>
    <w:rsid w:val="002D03FF"/>
    <w:rsid w:val="002D26C0"/>
    <w:rsid w:val="002E0315"/>
    <w:rsid w:val="002E2D82"/>
    <w:rsid w:val="002E5748"/>
    <w:rsid w:val="002E6B4B"/>
    <w:rsid w:val="002E6D90"/>
    <w:rsid w:val="002E7886"/>
    <w:rsid w:val="002F0EBA"/>
    <w:rsid w:val="002F5847"/>
    <w:rsid w:val="002F5D76"/>
    <w:rsid w:val="002F68CE"/>
    <w:rsid w:val="002F74B5"/>
    <w:rsid w:val="00300A16"/>
    <w:rsid w:val="0030385E"/>
    <w:rsid w:val="00311CC5"/>
    <w:rsid w:val="003147AB"/>
    <w:rsid w:val="003150C2"/>
    <w:rsid w:val="003155D4"/>
    <w:rsid w:val="00322146"/>
    <w:rsid w:val="00326810"/>
    <w:rsid w:val="00326AAA"/>
    <w:rsid w:val="00326E22"/>
    <w:rsid w:val="00330B40"/>
    <w:rsid w:val="003316CD"/>
    <w:rsid w:val="00341616"/>
    <w:rsid w:val="003449FE"/>
    <w:rsid w:val="00351D23"/>
    <w:rsid w:val="003538B2"/>
    <w:rsid w:val="00353C6F"/>
    <w:rsid w:val="00354C79"/>
    <w:rsid w:val="00355E77"/>
    <w:rsid w:val="003623B5"/>
    <w:rsid w:val="00362DDC"/>
    <w:rsid w:val="00366088"/>
    <w:rsid w:val="00366522"/>
    <w:rsid w:val="003673AE"/>
    <w:rsid w:val="003700C3"/>
    <w:rsid w:val="003702F6"/>
    <w:rsid w:val="00370457"/>
    <w:rsid w:val="003803B0"/>
    <w:rsid w:val="00381C25"/>
    <w:rsid w:val="00393A15"/>
    <w:rsid w:val="003A7959"/>
    <w:rsid w:val="003B0E0D"/>
    <w:rsid w:val="003B3864"/>
    <w:rsid w:val="003B56D8"/>
    <w:rsid w:val="003B5D5A"/>
    <w:rsid w:val="003B60D3"/>
    <w:rsid w:val="003C314C"/>
    <w:rsid w:val="003C3B99"/>
    <w:rsid w:val="003C5C46"/>
    <w:rsid w:val="003D3875"/>
    <w:rsid w:val="003D3E93"/>
    <w:rsid w:val="003E0845"/>
    <w:rsid w:val="003E4C09"/>
    <w:rsid w:val="003E7532"/>
    <w:rsid w:val="003F16EA"/>
    <w:rsid w:val="003F3ADC"/>
    <w:rsid w:val="004038D3"/>
    <w:rsid w:val="00404480"/>
    <w:rsid w:val="00417713"/>
    <w:rsid w:val="00425684"/>
    <w:rsid w:val="00431EE0"/>
    <w:rsid w:val="004335C4"/>
    <w:rsid w:val="004463FF"/>
    <w:rsid w:val="004525AA"/>
    <w:rsid w:val="00465B1A"/>
    <w:rsid w:val="0047046D"/>
    <w:rsid w:val="004733C8"/>
    <w:rsid w:val="00473750"/>
    <w:rsid w:val="0048302C"/>
    <w:rsid w:val="00483A6D"/>
    <w:rsid w:val="004844C2"/>
    <w:rsid w:val="004906F2"/>
    <w:rsid w:val="00490CA0"/>
    <w:rsid w:val="00494352"/>
    <w:rsid w:val="004A00E5"/>
    <w:rsid w:val="004A6163"/>
    <w:rsid w:val="004A6290"/>
    <w:rsid w:val="004C0165"/>
    <w:rsid w:val="004C5BED"/>
    <w:rsid w:val="004D0E87"/>
    <w:rsid w:val="004D50D1"/>
    <w:rsid w:val="004F111E"/>
    <w:rsid w:val="004F33A8"/>
    <w:rsid w:val="004F63E0"/>
    <w:rsid w:val="0050189B"/>
    <w:rsid w:val="00507AE2"/>
    <w:rsid w:val="00507E7D"/>
    <w:rsid w:val="00510E5D"/>
    <w:rsid w:val="005136D1"/>
    <w:rsid w:val="00514C6A"/>
    <w:rsid w:val="00523DBA"/>
    <w:rsid w:val="00524710"/>
    <w:rsid w:val="00527EC1"/>
    <w:rsid w:val="00532D49"/>
    <w:rsid w:val="00533425"/>
    <w:rsid w:val="00534864"/>
    <w:rsid w:val="00536159"/>
    <w:rsid w:val="00537000"/>
    <w:rsid w:val="005420C9"/>
    <w:rsid w:val="005555E7"/>
    <w:rsid w:val="00561796"/>
    <w:rsid w:val="00564CEB"/>
    <w:rsid w:val="00571825"/>
    <w:rsid w:val="00571ECB"/>
    <w:rsid w:val="005721EA"/>
    <w:rsid w:val="00573926"/>
    <w:rsid w:val="00574088"/>
    <w:rsid w:val="0057517F"/>
    <w:rsid w:val="00587C2F"/>
    <w:rsid w:val="00592847"/>
    <w:rsid w:val="00596826"/>
    <w:rsid w:val="005A09D2"/>
    <w:rsid w:val="005A656A"/>
    <w:rsid w:val="005A7899"/>
    <w:rsid w:val="005B23BC"/>
    <w:rsid w:val="005B4532"/>
    <w:rsid w:val="005C5B0E"/>
    <w:rsid w:val="005D0E97"/>
    <w:rsid w:val="005D4158"/>
    <w:rsid w:val="005D5C20"/>
    <w:rsid w:val="005E3083"/>
    <w:rsid w:val="005E507F"/>
    <w:rsid w:val="005E6CB9"/>
    <w:rsid w:val="005F1F57"/>
    <w:rsid w:val="005F509D"/>
    <w:rsid w:val="005F5568"/>
    <w:rsid w:val="0060003E"/>
    <w:rsid w:val="006106E6"/>
    <w:rsid w:val="0061555A"/>
    <w:rsid w:val="0063064E"/>
    <w:rsid w:val="00631B68"/>
    <w:rsid w:val="00632D42"/>
    <w:rsid w:val="006368E4"/>
    <w:rsid w:val="00641122"/>
    <w:rsid w:val="00643796"/>
    <w:rsid w:val="0064559C"/>
    <w:rsid w:val="00645F7C"/>
    <w:rsid w:val="00652636"/>
    <w:rsid w:val="00652EDC"/>
    <w:rsid w:val="0065359C"/>
    <w:rsid w:val="0065630F"/>
    <w:rsid w:val="00656D9B"/>
    <w:rsid w:val="00666CE3"/>
    <w:rsid w:val="00670E5F"/>
    <w:rsid w:val="00670FB0"/>
    <w:rsid w:val="00672C0C"/>
    <w:rsid w:val="00677126"/>
    <w:rsid w:val="0068288D"/>
    <w:rsid w:val="00683F96"/>
    <w:rsid w:val="006865FF"/>
    <w:rsid w:val="00695FA2"/>
    <w:rsid w:val="006A15E9"/>
    <w:rsid w:val="006B669B"/>
    <w:rsid w:val="006C19F2"/>
    <w:rsid w:val="006C5BF8"/>
    <w:rsid w:val="006E08A1"/>
    <w:rsid w:val="006E3DFB"/>
    <w:rsid w:val="006F119F"/>
    <w:rsid w:val="006F20D7"/>
    <w:rsid w:val="006F57B2"/>
    <w:rsid w:val="00702F2E"/>
    <w:rsid w:val="00705C28"/>
    <w:rsid w:val="00706202"/>
    <w:rsid w:val="007076DD"/>
    <w:rsid w:val="00707986"/>
    <w:rsid w:val="0071105D"/>
    <w:rsid w:val="00715D1A"/>
    <w:rsid w:val="00720EBD"/>
    <w:rsid w:val="0072178F"/>
    <w:rsid w:val="00724534"/>
    <w:rsid w:val="00732DB8"/>
    <w:rsid w:val="00734A33"/>
    <w:rsid w:val="00735489"/>
    <w:rsid w:val="00736E81"/>
    <w:rsid w:val="0074027B"/>
    <w:rsid w:val="00741262"/>
    <w:rsid w:val="0074175B"/>
    <w:rsid w:val="00741775"/>
    <w:rsid w:val="007417D3"/>
    <w:rsid w:val="00741B72"/>
    <w:rsid w:val="00747A6C"/>
    <w:rsid w:val="00755778"/>
    <w:rsid w:val="007660D5"/>
    <w:rsid w:val="00770262"/>
    <w:rsid w:val="00776138"/>
    <w:rsid w:val="00776941"/>
    <w:rsid w:val="00782A23"/>
    <w:rsid w:val="007866F1"/>
    <w:rsid w:val="0079150A"/>
    <w:rsid w:val="00793757"/>
    <w:rsid w:val="007945DB"/>
    <w:rsid w:val="00795121"/>
    <w:rsid w:val="00795B4F"/>
    <w:rsid w:val="007A0046"/>
    <w:rsid w:val="007A3CA3"/>
    <w:rsid w:val="007A4E9D"/>
    <w:rsid w:val="007B1617"/>
    <w:rsid w:val="007B3BEC"/>
    <w:rsid w:val="007B3CFA"/>
    <w:rsid w:val="007B3EB4"/>
    <w:rsid w:val="007C354D"/>
    <w:rsid w:val="007C5085"/>
    <w:rsid w:val="007C7A34"/>
    <w:rsid w:val="007D32F9"/>
    <w:rsid w:val="007D40D6"/>
    <w:rsid w:val="007E28A9"/>
    <w:rsid w:val="007E6514"/>
    <w:rsid w:val="007E68F4"/>
    <w:rsid w:val="007E7B03"/>
    <w:rsid w:val="007F3896"/>
    <w:rsid w:val="007F5EAD"/>
    <w:rsid w:val="008025E0"/>
    <w:rsid w:val="00807A48"/>
    <w:rsid w:val="0081114C"/>
    <w:rsid w:val="00811B96"/>
    <w:rsid w:val="008204DB"/>
    <w:rsid w:val="00820861"/>
    <w:rsid w:val="0083172A"/>
    <w:rsid w:val="0083343A"/>
    <w:rsid w:val="008339EB"/>
    <w:rsid w:val="008415EF"/>
    <w:rsid w:val="0084241A"/>
    <w:rsid w:val="00856E79"/>
    <w:rsid w:val="00864A79"/>
    <w:rsid w:val="008826FC"/>
    <w:rsid w:val="00885BD1"/>
    <w:rsid w:val="00885C01"/>
    <w:rsid w:val="008871CD"/>
    <w:rsid w:val="008904F5"/>
    <w:rsid w:val="00896653"/>
    <w:rsid w:val="008A0D43"/>
    <w:rsid w:val="008A5B45"/>
    <w:rsid w:val="008B095A"/>
    <w:rsid w:val="008B7D3A"/>
    <w:rsid w:val="008C16EC"/>
    <w:rsid w:val="008C3C98"/>
    <w:rsid w:val="008C47D1"/>
    <w:rsid w:val="008D1094"/>
    <w:rsid w:val="008D1D56"/>
    <w:rsid w:val="008D4BA7"/>
    <w:rsid w:val="008D599E"/>
    <w:rsid w:val="008D736E"/>
    <w:rsid w:val="008D7F71"/>
    <w:rsid w:val="008E514E"/>
    <w:rsid w:val="008E6C3A"/>
    <w:rsid w:val="008F40BA"/>
    <w:rsid w:val="008F4347"/>
    <w:rsid w:val="008F747C"/>
    <w:rsid w:val="009054AB"/>
    <w:rsid w:val="0092120B"/>
    <w:rsid w:val="00921DD9"/>
    <w:rsid w:val="00921E4D"/>
    <w:rsid w:val="00923D07"/>
    <w:rsid w:val="00925680"/>
    <w:rsid w:val="00931056"/>
    <w:rsid w:val="009346D3"/>
    <w:rsid w:val="00935AB3"/>
    <w:rsid w:val="0093671B"/>
    <w:rsid w:val="00941871"/>
    <w:rsid w:val="00941901"/>
    <w:rsid w:val="0094449A"/>
    <w:rsid w:val="009447CD"/>
    <w:rsid w:val="009567AE"/>
    <w:rsid w:val="009569E1"/>
    <w:rsid w:val="00964892"/>
    <w:rsid w:val="0097128D"/>
    <w:rsid w:val="0098057B"/>
    <w:rsid w:val="00983B6D"/>
    <w:rsid w:val="00986A40"/>
    <w:rsid w:val="009968C2"/>
    <w:rsid w:val="009A2159"/>
    <w:rsid w:val="009A34B9"/>
    <w:rsid w:val="009A3F36"/>
    <w:rsid w:val="009A7EE2"/>
    <w:rsid w:val="009C2B23"/>
    <w:rsid w:val="009C714C"/>
    <w:rsid w:val="009D0E9F"/>
    <w:rsid w:val="009D7D5B"/>
    <w:rsid w:val="009F30B9"/>
    <w:rsid w:val="009F4430"/>
    <w:rsid w:val="009F76BC"/>
    <w:rsid w:val="00A04EBC"/>
    <w:rsid w:val="00A06B8A"/>
    <w:rsid w:val="00A12EE7"/>
    <w:rsid w:val="00A139BC"/>
    <w:rsid w:val="00A20523"/>
    <w:rsid w:val="00A223FB"/>
    <w:rsid w:val="00A22F46"/>
    <w:rsid w:val="00A254D6"/>
    <w:rsid w:val="00A26709"/>
    <w:rsid w:val="00A31649"/>
    <w:rsid w:val="00A32509"/>
    <w:rsid w:val="00A33ACB"/>
    <w:rsid w:val="00A342F2"/>
    <w:rsid w:val="00A5007B"/>
    <w:rsid w:val="00A66F20"/>
    <w:rsid w:val="00A727E3"/>
    <w:rsid w:val="00A80293"/>
    <w:rsid w:val="00A9269F"/>
    <w:rsid w:val="00A9657D"/>
    <w:rsid w:val="00AA0A38"/>
    <w:rsid w:val="00AA3E57"/>
    <w:rsid w:val="00AA6F2A"/>
    <w:rsid w:val="00AB0C16"/>
    <w:rsid w:val="00AB3FEC"/>
    <w:rsid w:val="00AB5A10"/>
    <w:rsid w:val="00AB62A2"/>
    <w:rsid w:val="00AD1CD3"/>
    <w:rsid w:val="00AD2DD6"/>
    <w:rsid w:val="00AD442B"/>
    <w:rsid w:val="00AD6900"/>
    <w:rsid w:val="00AE08CA"/>
    <w:rsid w:val="00AE635F"/>
    <w:rsid w:val="00AE6DFC"/>
    <w:rsid w:val="00AF046C"/>
    <w:rsid w:val="00AF5D8A"/>
    <w:rsid w:val="00B00D9E"/>
    <w:rsid w:val="00B06C84"/>
    <w:rsid w:val="00B074AD"/>
    <w:rsid w:val="00B0766D"/>
    <w:rsid w:val="00B169E8"/>
    <w:rsid w:val="00B17E11"/>
    <w:rsid w:val="00B22DE8"/>
    <w:rsid w:val="00B25648"/>
    <w:rsid w:val="00B267F1"/>
    <w:rsid w:val="00B27B0B"/>
    <w:rsid w:val="00B323D2"/>
    <w:rsid w:val="00B344AA"/>
    <w:rsid w:val="00B42DEB"/>
    <w:rsid w:val="00B43430"/>
    <w:rsid w:val="00B46206"/>
    <w:rsid w:val="00B53C1E"/>
    <w:rsid w:val="00B53C84"/>
    <w:rsid w:val="00B56E75"/>
    <w:rsid w:val="00B5765C"/>
    <w:rsid w:val="00B607A6"/>
    <w:rsid w:val="00B60EDE"/>
    <w:rsid w:val="00B7091A"/>
    <w:rsid w:val="00B76C40"/>
    <w:rsid w:val="00B77880"/>
    <w:rsid w:val="00B93FA1"/>
    <w:rsid w:val="00B9461F"/>
    <w:rsid w:val="00B955EA"/>
    <w:rsid w:val="00B97C53"/>
    <w:rsid w:val="00BA1C35"/>
    <w:rsid w:val="00BA2721"/>
    <w:rsid w:val="00BA5C18"/>
    <w:rsid w:val="00BB00D5"/>
    <w:rsid w:val="00BB4A4A"/>
    <w:rsid w:val="00BB5609"/>
    <w:rsid w:val="00BC1319"/>
    <w:rsid w:val="00BD0C89"/>
    <w:rsid w:val="00BD7D80"/>
    <w:rsid w:val="00BE3763"/>
    <w:rsid w:val="00BE652C"/>
    <w:rsid w:val="00BF1840"/>
    <w:rsid w:val="00BF3EEF"/>
    <w:rsid w:val="00BF6F84"/>
    <w:rsid w:val="00C05506"/>
    <w:rsid w:val="00C12526"/>
    <w:rsid w:val="00C20058"/>
    <w:rsid w:val="00C22295"/>
    <w:rsid w:val="00C234EF"/>
    <w:rsid w:val="00C239F7"/>
    <w:rsid w:val="00C32148"/>
    <w:rsid w:val="00C3323B"/>
    <w:rsid w:val="00C43181"/>
    <w:rsid w:val="00C45953"/>
    <w:rsid w:val="00C54451"/>
    <w:rsid w:val="00C6177E"/>
    <w:rsid w:val="00C62D17"/>
    <w:rsid w:val="00C65653"/>
    <w:rsid w:val="00C70EF8"/>
    <w:rsid w:val="00C71E0B"/>
    <w:rsid w:val="00C74D85"/>
    <w:rsid w:val="00C74EAF"/>
    <w:rsid w:val="00C84453"/>
    <w:rsid w:val="00C8589C"/>
    <w:rsid w:val="00C90576"/>
    <w:rsid w:val="00C943CC"/>
    <w:rsid w:val="00C94D19"/>
    <w:rsid w:val="00CA61B3"/>
    <w:rsid w:val="00CA6CB0"/>
    <w:rsid w:val="00CB77D0"/>
    <w:rsid w:val="00CC0616"/>
    <w:rsid w:val="00CC2119"/>
    <w:rsid w:val="00CC31AF"/>
    <w:rsid w:val="00CC64EA"/>
    <w:rsid w:val="00CC7169"/>
    <w:rsid w:val="00CE4A30"/>
    <w:rsid w:val="00D00E63"/>
    <w:rsid w:val="00D15459"/>
    <w:rsid w:val="00D20696"/>
    <w:rsid w:val="00D228D4"/>
    <w:rsid w:val="00D233A7"/>
    <w:rsid w:val="00D23E68"/>
    <w:rsid w:val="00D270B7"/>
    <w:rsid w:val="00D401A4"/>
    <w:rsid w:val="00D43E4F"/>
    <w:rsid w:val="00D53076"/>
    <w:rsid w:val="00D54DFD"/>
    <w:rsid w:val="00D60D6E"/>
    <w:rsid w:val="00D63CD8"/>
    <w:rsid w:val="00D64325"/>
    <w:rsid w:val="00D6612F"/>
    <w:rsid w:val="00D70880"/>
    <w:rsid w:val="00D7240E"/>
    <w:rsid w:val="00D7365C"/>
    <w:rsid w:val="00D74524"/>
    <w:rsid w:val="00D8555B"/>
    <w:rsid w:val="00D900B5"/>
    <w:rsid w:val="00D91731"/>
    <w:rsid w:val="00D92DC8"/>
    <w:rsid w:val="00D9470F"/>
    <w:rsid w:val="00DA5217"/>
    <w:rsid w:val="00DA66EF"/>
    <w:rsid w:val="00DA7CDF"/>
    <w:rsid w:val="00DA7D82"/>
    <w:rsid w:val="00DB0390"/>
    <w:rsid w:val="00DB5C55"/>
    <w:rsid w:val="00DB7447"/>
    <w:rsid w:val="00DC1511"/>
    <w:rsid w:val="00DC231E"/>
    <w:rsid w:val="00DC3430"/>
    <w:rsid w:val="00DC374A"/>
    <w:rsid w:val="00DC4301"/>
    <w:rsid w:val="00DD3038"/>
    <w:rsid w:val="00DE3516"/>
    <w:rsid w:val="00DE582E"/>
    <w:rsid w:val="00DF18F8"/>
    <w:rsid w:val="00DF40C2"/>
    <w:rsid w:val="00DF7D1B"/>
    <w:rsid w:val="00E01625"/>
    <w:rsid w:val="00E07037"/>
    <w:rsid w:val="00E13E11"/>
    <w:rsid w:val="00E15801"/>
    <w:rsid w:val="00E21481"/>
    <w:rsid w:val="00E21487"/>
    <w:rsid w:val="00E23C7B"/>
    <w:rsid w:val="00E27617"/>
    <w:rsid w:val="00E30325"/>
    <w:rsid w:val="00E33F80"/>
    <w:rsid w:val="00E42F5A"/>
    <w:rsid w:val="00E57518"/>
    <w:rsid w:val="00E67E5E"/>
    <w:rsid w:val="00E717F3"/>
    <w:rsid w:val="00E725BB"/>
    <w:rsid w:val="00E72754"/>
    <w:rsid w:val="00E826C1"/>
    <w:rsid w:val="00E938E6"/>
    <w:rsid w:val="00E94845"/>
    <w:rsid w:val="00E94C48"/>
    <w:rsid w:val="00EA1237"/>
    <w:rsid w:val="00EA5FB2"/>
    <w:rsid w:val="00EA64DA"/>
    <w:rsid w:val="00EA6828"/>
    <w:rsid w:val="00EB30A4"/>
    <w:rsid w:val="00EB3A02"/>
    <w:rsid w:val="00EC381C"/>
    <w:rsid w:val="00EC5737"/>
    <w:rsid w:val="00EC5CA1"/>
    <w:rsid w:val="00ED0447"/>
    <w:rsid w:val="00ED090A"/>
    <w:rsid w:val="00ED2335"/>
    <w:rsid w:val="00ED56B2"/>
    <w:rsid w:val="00ED79DD"/>
    <w:rsid w:val="00ED7AB0"/>
    <w:rsid w:val="00EE4677"/>
    <w:rsid w:val="00EE5FC1"/>
    <w:rsid w:val="00EF2292"/>
    <w:rsid w:val="00EF2F45"/>
    <w:rsid w:val="00EF3A5B"/>
    <w:rsid w:val="00EF5748"/>
    <w:rsid w:val="00F008F8"/>
    <w:rsid w:val="00F0690C"/>
    <w:rsid w:val="00F11F0C"/>
    <w:rsid w:val="00F33F85"/>
    <w:rsid w:val="00F35E30"/>
    <w:rsid w:val="00F37CE5"/>
    <w:rsid w:val="00F43F3A"/>
    <w:rsid w:val="00F44475"/>
    <w:rsid w:val="00F504ED"/>
    <w:rsid w:val="00F55333"/>
    <w:rsid w:val="00F55384"/>
    <w:rsid w:val="00F5664F"/>
    <w:rsid w:val="00F6412E"/>
    <w:rsid w:val="00F722DA"/>
    <w:rsid w:val="00F75161"/>
    <w:rsid w:val="00F75234"/>
    <w:rsid w:val="00F7599B"/>
    <w:rsid w:val="00F764C0"/>
    <w:rsid w:val="00F76788"/>
    <w:rsid w:val="00F77707"/>
    <w:rsid w:val="00F77957"/>
    <w:rsid w:val="00F807FC"/>
    <w:rsid w:val="00F81147"/>
    <w:rsid w:val="00F81AE5"/>
    <w:rsid w:val="00F90CE5"/>
    <w:rsid w:val="00FA0B4E"/>
    <w:rsid w:val="00FA76D1"/>
    <w:rsid w:val="00FA7E3D"/>
    <w:rsid w:val="00FB4BA0"/>
    <w:rsid w:val="00FC4B5F"/>
    <w:rsid w:val="00FD11C6"/>
    <w:rsid w:val="00FD3304"/>
    <w:rsid w:val="00FD3906"/>
    <w:rsid w:val="00FD4A4D"/>
    <w:rsid w:val="00FD7DBE"/>
    <w:rsid w:val="00FE1297"/>
    <w:rsid w:val="00FE1DFC"/>
    <w:rsid w:val="00FF23E2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2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51D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E6B4B"/>
    <w:pPr>
      <w:keepNext/>
      <w:spacing w:before="240" w:after="60"/>
      <w:outlineLvl w:val="1"/>
    </w:pPr>
    <w:rPr>
      <w:rFonts w:cs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2E6B4B"/>
    <w:pPr>
      <w:ind w:left="480"/>
    </w:pPr>
    <w:rPr>
      <w:sz w:val="20"/>
    </w:rPr>
  </w:style>
  <w:style w:type="table" w:styleId="TableGrid">
    <w:name w:val="Table Grid"/>
    <w:basedOn w:val="TableNormal"/>
    <w:rsid w:val="001B3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3E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3E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1E0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31EE0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7F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C3430"/>
    <w:pPr>
      <w:ind w:left="720"/>
      <w:contextualSpacing/>
    </w:pPr>
  </w:style>
  <w:style w:type="character" w:customStyle="1" w:styleId="date1">
    <w:name w:val="date1"/>
    <w:basedOn w:val="DefaultParagraphFont"/>
    <w:rsid w:val="008904F5"/>
    <w:rPr>
      <w:color w:val="999999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2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51D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2E6B4B"/>
    <w:pPr>
      <w:keepNext/>
      <w:spacing w:before="240" w:after="60"/>
      <w:outlineLvl w:val="1"/>
    </w:pPr>
    <w:rPr>
      <w:rFonts w:cs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2E6B4B"/>
    <w:pPr>
      <w:ind w:left="480"/>
    </w:pPr>
    <w:rPr>
      <w:sz w:val="20"/>
    </w:rPr>
  </w:style>
  <w:style w:type="table" w:styleId="TableGrid">
    <w:name w:val="Table Grid"/>
    <w:basedOn w:val="TableNormal"/>
    <w:rsid w:val="001B3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3E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3E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1E0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31EE0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7F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C3430"/>
    <w:pPr>
      <w:ind w:left="720"/>
      <w:contextualSpacing/>
    </w:pPr>
  </w:style>
  <w:style w:type="character" w:customStyle="1" w:styleId="date1">
    <w:name w:val="date1"/>
    <w:basedOn w:val="DefaultParagraphFont"/>
    <w:rsid w:val="008904F5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ropbox\MC%20Parish\P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3F118-8373-E84D-9F4E-B647C587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\Users\Alan\Dropbox\MC Parish\PC Letterhead.dotx</Template>
  <TotalTime>1</TotalTime>
  <Pages>4</Pages>
  <Words>800</Words>
  <Characters>4562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2012</vt:lpstr>
    </vt:vector>
  </TitlesOfParts>
  <Company>Hewlett-Packard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2012</dc:title>
  <dc:creator>Alan</dc:creator>
  <cp:lastModifiedBy>Alan Youel</cp:lastModifiedBy>
  <cp:revision>2</cp:revision>
  <cp:lastPrinted>2014-01-23T15:26:00Z</cp:lastPrinted>
  <dcterms:created xsi:type="dcterms:W3CDTF">2015-06-07T22:49:00Z</dcterms:created>
  <dcterms:modified xsi:type="dcterms:W3CDTF">2015-06-07T22:49:00Z</dcterms:modified>
</cp:coreProperties>
</file>